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547434" w14:textId="77777777" w:rsidR="00D4387B" w:rsidRPr="00A969C9" w:rsidRDefault="00000000" w:rsidP="00D4387B">
      <w:pPr>
        <w:spacing w:after="0" w:line="360" w:lineRule="auto"/>
        <w:jc w:val="center"/>
        <w:rPr>
          <w:rFonts w:ascii="David" w:eastAsia="Times New Roman" w:hAnsi="David" w:cs="David"/>
          <w:bCs/>
          <w:sz w:val="24"/>
          <w:szCs w:val="24"/>
          <w:rtl/>
          <w:lang w:eastAsia="he-IL"/>
        </w:rPr>
      </w:pPr>
      <w:r w:rsidRPr="00A969C9">
        <w:rPr>
          <w:rFonts w:ascii="David" w:eastAsia="Times New Roman" w:hAnsi="David" w:cs="David"/>
          <w:bCs/>
          <w:sz w:val="24"/>
          <w:szCs w:val="24"/>
          <w:rtl/>
          <w:lang w:val="ar" w:eastAsia="he-IL"/>
        </w:rPr>
        <w:t>وزارة العدل</w:t>
      </w:r>
    </w:p>
    <w:p w14:paraId="64FAA8CF" w14:textId="52941A38" w:rsidR="00DC4B30" w:rsidRDefault="00000000" w:rsidP="006E3A1F">
      <w:pPr>
        <w:pStyle w:val="a6"/>
        <w:spacing w:line="360" w:lineRule="auto"/>
        <w:jc w:val="center"/>
        <w:rPr>
          <w:rFonts w:ascii="David" w:hAnsi="David"/>
          <w:b/>
          <w:bCs/>
          <w:sz w:val="28"/>
          <w:szCs w:val="28"/>
          <w:u w:val="single"/>
          <w:rtl/>
        </w:rPr>
      </w:pPr>
      <w:r>
        <w:rPr>
          <w:rFonts w:ascii="David" w:hAnsi="David" w:hint="cs"/>
          <w:b/>
          <w:bCs/>
          <w:sz w:val="28"/>
          <w:szCs w:val="28"/>
          <w:u w:val="single"/>
          <w:rtl/>
          <w:lang w:val="ar"/>
        </w:rPr>
        <w:t>مناقصة علنية رقم 2023 - 82 - لخدمات بناء وترميم الطابق 0 في مبنى هدار دفناه تل أبيب، لصالح وزارة العدل</w:t>
      </w:r>
    </w:p>
    <w:p w14:paraId="7F2AF6B2" w14:textId="77777777" w:rsidR="006E3A1F" w:rsidRDefault="006E3A1F" w:rsidP="006E3A1F">
      <w:pPr>
        <w:pStyle w:val="a6"/>
        <w:spacing w:line="360" w:lineRule="auto"/>
        <w:jc w:val="both"/>
        <w:rPr>
          <w:rtl/>
        </w:rPr>
      </w:pPr>
    </w:p>
    <w:p w14:paraId="2E470147" w14:textId="77777777" w:rsidR="006E3A1F" w:rsidRPr="006E3A1F" w:rsidRDefault="00000000" w:rsidP="006E3A1F">
      <w:pPr>
        <w:pStyle w:val="a6"/>
        <w:spacing w:line="360" w:lineRule="auto"/>
        <w:jc w:val="both"/>
        <w:rPr>
          <w:rtl/>
        </w:rPr>
      </w:pPr>
      <w:r w:rsidRPr="006E3A1F">
        <w:rPr>
          <w:rtl/>
          <w:lang w:val="ar"/>
        </w:rPr>
        <w:t>تدعو وزارة العدل مقدمي عروض لتقديم عروض لمناقصة علنية رقم 2023 - 82 - لخدمات بناء وترميم الطابق 0 في مبنى هدار دفناه تل أبيب، لصالح وزارة العدل.</w:t>
      </w:r>
    </w:p>
    <w:p w14:paraId="7508C8F2" w14:textId="77777777" w:rsidR="002869BE" w:rsidRPr="00A969C9" w:rsidRDefault="00000000" w:rsidP="006E3A1F">
      <w:pPr>
        <w:spacing w:before="120" w:after="120" w:line="360" w:lineRule="auto"/>
        <w:jc w:val="both"/>
        <w:rPr>
          <w:rFonts w:ascii="David" w:eastAsia="Times New Roman" w:hAnsi="David" w:cs="David"/>
          <w:b/>
          <w:bCs/>
          <w:sz w:val="24"/>
          <w:szCs w:val="24"/>
          <w:rtl/>
          <w:lang w:eastAsia="he-IL"/>
        </w:rPr>
      </w:pPr>
      <w:r w:rsidRPr="0021547A">
        <w:rPr>
          <w:rFonts w:ascii="David" w:eastAsia="Times New Roman" w:hAnsi="David" w:cs="David"/>
          <w:b/>
          <w:bCs/>
          <w:color w:val="000000"/>
          <w:sz w:val="24"/>
          <w:szCs w:val="24"/>
          <w:rtl/>
          <w:lang w:val="ar" w:eastAsia="he-IL"/>
        </w:rPr>
        <w:t>الموعد الأخير لتقديم عروض هو التاريخ الموافق 21.12.2023 حتى الساعة 12:00 ظهرًا.</w:t>
      </w:r>
      <w:r w:rsidRPr="00BB2445">
        <w:rPr>
          <w:rFonts w:ascii="David" w:eastAsia="Times New Roman" w:hAnsi="David" w:cs="David"/>
          <w:color w:val="000000"/>
          <w:sz w:val="24"/>
          <w:szCs w:val="24"/>
          <w:rtl/>
          <w:lang w:val="ar" w:eastAsia="he-IL"/>
        </w:rPr>
        <w:t xml:space="preserve"> بقية المواعيد مفصلة في مستندات المناقصة.</w:t>
      </w:r>
    </w:p>
    <w:p w14:paraId="6D11E90B" w14:textId="77777777" w:rsidR="002869BE" w:rsidRPr="00A969C9" w:rsidRDefault="00000000" w:rsidP="00FB6105">
      <w:pPr>
        <w:spacing w:before="120" w:after="120" w:line="360" w:lineRule="auto"/>
        <w:jc w:val="both"/>
        <w:rPr>
          <w:rFonts w:ascii="David" w:eastAsia="Times New Roman" w:hAnsi="David" w:cs="David"/>
          <w:b/>
          <w:bCs/>
          <w:sz w:val="24"/>
          <w:szCs w:val="24"/>
          <w:rtl/>
          <w:lang w:eastAsia="he-IL"/>
        </w:rPr>
      </w:pPr>
      <w:r w:rsidRPr="00A969C9">
        <w:rPr>
          <w:rFonts w:ascii="David" w:eastAsia="Times New Roman" w:hAnsi="David" w:cs="David"/>
          <w:b/>
          <w:bCs/>
          <w:sz w:val="24"/>
          <w:szCs w:val="24"/>
          <w:rtl/>
          <w:lang w:val="ar" w:eastAsia="he-IL"/>
        </w:rPr>
        <w:t xml:space="preserve"> * تحتفظ الوزارة لنفسها بالحق في تغيير المواعيد التي تم تفصيلها في مستندات المناقصة، حسب تقديرها الحصري.</w:t>
      </w:r>
    </w:p>
    <w:p w14:paraId="63263205" w14:textId="77777777" w:rsidR="0021547A" w:rsidRDefault="00000000" w:rsidP="00D665DA">
      <w:pPr>
        <w:numPr>
          <w:ilvl w:val="0"/>
          <w:numId w:val="19"/>
        </w:numPr>
        <w:spacing w:after="0" w:line="360" w:lineRule="auto"/>
        <w:outlineLvl w:val="1"/>
        <w:rPr>
          <w:rFonts w:ascii="David" w:eastAsia="Times New Roman" w:hAnsi="David" w:cs="David"/>
          <w:b/>
          <w:bCs/>
          <w:color w:val="000000"/>
          <w:sz w:val="24"/>
          <w:szCs w:val="24"/>
          <w:lang w:eastAsia="he-IL"/>
        </w:rPr>
      </w:pPr>
      <w:r>
        <w:rPr>
          <w:rFonts w:ascii="David" w:eastAsia="Times New Roman" w:hAnsi="David" w:cs="David"/>
          <w:b/>
          <w:bCs/>
          <w:color w:val="000000"/>
          <w:sz w:val="24"/>
          <w:szCs w:val="24"/>
          <w:rtl/>
          <w:lang w:val="ar" w:eastAsia="he-IL"/>
        </w:rPr>
        <w:t>تقديم العروض (المزيد من التفاصيل واردة ضمن المادة 13 من مستندات المناقصة - كيفية تقديم العروض).</w:t>
      </w:r>
    </w:p>
    <w:p w14:paraId="4B59E0BA" w14:textId="77777777" w:rsidR="007D26FB" w:rsidRPr="007D26FB" w:rsidRDefault="00000000" w:rsidP="007D26FB">
      <w:pPr>
        <w:pStyle w:val="a4"/>
        <w:spacing w:after="0" w:line="360" w:lineRule="auto"/>
        <w:ind w:left="360"/>
        <w:jc w:val="both"/>
        <w:rPr>
          <w:rFonts w:ascii="David" w:eastAsia="Times New Roman" w:hAnsi="David" w:cs="David"/>
          <w:color w:val="000000"/>
          <w:sz w:val="24"/>
          <w:szCs w:val="24"/>
          <w:lang w:eastAsia="he-IL"/>
        </w:rPr>
      </w:pPr>
      <w:r w:rsidRPr="007D26FB">
        <w:rPr>
          <w:rFonts w:ascii="David" w:eastAsia="Times New Roman" w:hAnsi="David" w:cs="David"/>
          <w:color w:val="000000"/>
          <w:sz w:val="24"/>
          <w:szCs w:val="24"/>
          <w:rtl/>
          <w:lang w:val="ar"/>
        </w:rPr>
        <w:t>ينبغي وصع العرض في</w:t>
      </w:r>
      <w:r w:rsidRPr="007D26FB">
        <w:rPr>
          <w:rFonts w:ascii="David" w:eastAsia="Times New Roman" w:hAnsi="David" w:cs="David"/>
          <w:sz w:val="24"/>
          <w:szCs w:val="24"/>
          <w:rtl/>
          <w:lang w:val="ar" w:eastAsia="he-IL"/>
        </w:rPr>
        <w:t xml:space="preserve"> صندوق المناقصات، في مقر وزارة </w:t>
      </w:r>
      <w:r w:rsidRPr="007D26FB">
        <w:rPr>
          <w:rFonts w:ascii="David" w:eastAsia="Times New Roman" w:hAnsi="David" w:cs="David"/>
          <w:color w:val="000000"/>
          <w:sz w:val="24"/>
          <w:szCs w:val="24"/>
          <w:rtl/>
          <w:lang w:val="ar"/>
        </w:rPr>
        <w:t xml:space="preserve">العدل </w:t>
      </w:r>
      <w:r w:rsidRPr="007D26FB">
        <w:rPr>
          <w:rFonts w:ascii="David" w:eastAsia="Times New Roman" w:hAnsi="David" w:cs="David"/>
          <w:sz w:val="24"/>
          <w:szCs w:val="24"/>
          <w:rtl/>
          <w:lang w:val="ar" w:eastAsia="he-IL"/>
        </w:rPr>
        <w:t xml:space="preserve"> في الغرفة 40</w:t>
      </w:r>
      <w:r w:rsidRPr="007D26FB">
        <w:rPr>
          <w:rFonts w:ascii="David" w:eastAsia="Times New Roman" w:hAnsi="David" w:cs="David"/>
          <w:color w:val="000000"/>
          <w:sz w:val="24"/>
          <w:szCs w:val="24"/>
          <w:rtl/>
          <w:lang w:val="ar"/>
        </w:rPr>
        <w:t xml:space="preserve">، الطابق 3، شارع هميلخ دافيد 20، أورشليم القدس. يتم إدخال العروض بشكل شخصي إلى داخل صندوق المناقصات التابع لوزارة العدل حتى الموعد الاخير </w:t>
      </w:r>
      <w:r w:rsidRPr="007D26FB">
        <w:rPr>
          <w:rFonts w:ascii="David" w:eastAsia="Times New Roman" w:hAnsi="David" w:cs="David"/>
          <w:sz w:val="24"/>
          <w:szCs w:val="24"/>
          <w:rtl/>
          <w:lang w:val="ar"/>
        </w:rPr>
        <w:t xml:space="preserve"> لتقديم العروض</w:t>
      </w:r>
      <w:r w:rsidRPr="007D26FB">
        <w:rPr>
          <w:rFonts w:ascii="David" w:eastAsia="Times New Roman" w:hAnsi="David" w:cs="David"/>
          <w:color w:val="000000"/>
          <w:sz w:val="24"/>
          <w:szCs w:val="24"/>
          <w:rtl/>
          <w:lang w:val="ar"/>
        </w:rPr>
        <w:t xml:space="preserve">. للتعليمات الكاملة بشأن كيفية تسليم العروض يجب الاطلاع على مستندات المناقصة. </w:t>
      </w:r>
    </w:p>
    <w:p w14:paraId="520F2386" w14:textId="77777777" w:rsidR="002869BE" w:rsidRPr="006A5EDE" w:rsidRDefault="00000000" w:rsidP="006A5EDE">
      <w:pPr>
        <w:pStyle w:val="a4"/>
        <w:numPr>
          <w:ilvl w:val="0"/>
          <w:numId w:val="19"/>
        </w:numPr>
        <w:spacing w:before="120" w:after="120" w:line="360" w:lineRule="auto"/>
        <w:jc w:val="both"/>
        <w:outlineLvl w:val="1"/>
        <w:rPr>
          <w:rFonts w:ascii="David" w:eastAsia="Times New Roman" w:hAnsi="David" w:cs="David"/>
          <w:sz w:val="24"/>
          <w:szCs w:val="24"/>
          <w:lang w:eastAsia="he-IL"/>
        </w:rPr>
      </w:pPr>
      <w:r w:rsidRPr="006A5EDE">
        <w:rPr>
          <w:rFonts w:ascii="David" w:eastAsia="Times New Roman" w:hAnsi="David" w:cs="David"/>
          <w:b/>
          <w:bCs/>
          <w:sz w:val="24"/>
          <w:szCs w:val="24"/>
          <w:rtl/>
          <w:lang w:val="ar" w:eastAsia="he-IL"/>
        </w:rPr>
        <w:t>فترة التعاقد</w:t>
      </w:r>
    </w:p>
    <w:p w14:paraId="29D2B15C" w14:textId="77777777" w:rsidR="00D665DA" w:rsidRDefault="00000000" w:rsidP="00D665DA">
      <w:pPr>
        <w:spacing w:before="120" w:after="120" w:line="360" w:lineRule="auto"/>
        <w:ind w:left="360"/>
        <w:jc w:val="both"/>
        <w:rPr>
          <w:rFonts w:ascii="David" w:hAnsi="David" w:cs="David"/>
          <w:sz w:val="24"/>
          <w:szCs w:val="24"/>
          <w:rtl/>
        </w:rPr>
      </w:pPr>
      <w:r w:rsidRPr="00D665DA">
        <w:rPr>
          <w:rFonts w:ascii="David" w:hAnsi="David" w:cs="David"/>
          <w:sz w:val="24"/>
          <w:szCs w:val="24"/>
          <w:rtl/>
          <w:lang w:val="ar"/>
        </w:rPr>
        <w:t>فترة التعاقد الأولى هي لمدة سنة واحدة. للوزارة موجود الحق في تمديد فترة التعاقد بما يصل إلى أربع (4) فترات إضافية لمدة تصل إلى سنة واحدة (1) في كل مرة، وفي المجموع الكلي لا يتم تمديد فترة التعاقد أكثر من خمس (5) سنوات.</w:t>
      </w:r>
    </w:p>
    <w:p w14:paraId="12EADC8F" w14:textId="77777777" w:rsidR="00D665DA" w:rsidRPr="00D665DA" w:rsidRDefault="00000000" w:rsidP="00D665DA">
      <w:pPr>
        <w:numPr>
          <w:ilvl w:val="0"/>
          <w:numId w:val="19"/>
        </w:numPr>
        <w:spacing w:before="120" w:after="120" w:line="360" w:lineRule="auto"/>
        <w:jc w:val="both"/>
        <w:outlineLvl w:val="1"/>
        <w:rPr>
          <w:rFonts w:ascii="David" w:eastAsia="Times New Roman" w:hAnsi="David" w:cs="David"/>
          <w:b/>
          <w:bCs/>
          <w:sz w:val="24"/>
          <w:szCs w:val="24"/>
          <w:lang w:eastAsia="he-IL"/>
        </w:rPr>
      </w:pPr>
      <w:r w:rsidRPr="00A969C9">
        <w:rPr>
          <w:rFonts w:ascii="David" w:eastAsia="Times New Roman" w:hAnsi="David" w:cs="David"/>
          <w:b/>
          <w:bCs/>
          <w:sz w:val="24"/>
          <w:szCs w:val="24"/>
          <w:rtl/>
          <w:lang w:val="ar" w:eastAsia="he-IL"/>
        </w:rPr>
        <w:t xml:space="preserve">شرط حد أدنى - للاطلاع على الصيغة الكاملة والملزمة لشروط الحد الأدنى ينبغي الاطلاع على مستندات المناقصة. </w:t>
      </w:r>
      <w:bookmarkStart w:id="0" w:name="_Ref321923070"/>
      <w:bookmarkStart w:id="1" w:name="_Ref495319697"/>
      <w:bookmarkStart w:id="2" w:name="_Ref463417254"/>
      <w:bookmarkStart w:id="3" w:name="_Ref321923565"/>
      <w:bookmarkStart w:id="4" w:name="_Ref321923051"/>
    </w:p>
    <w:p w14:paraId="571C0E06" w14:textId="77777777" w:rsidR="00D665DA" w:rsidRDefault="00000000" w:rsidP="00CC2DC8">
      <w:pPr>
        <w:pStyle w:val="a4"/>
        <w:keepNext/>
        <w:keepLines/>
        <w:numPr>
          <w:ilvl w:val="1"/>
          <w:numId w:val="23"/>
        </w:numPr>
        <w:spacing w:before="120" w:after="120" w:line="360" w:lineRule="auto"/>
        <w:ind w:left="357" w:hanging="357"/>
        <w:jc w:val="both"/>
        <w:rPr>
          <w:rFonts w:ascii="David" w:hAnsi="David" w:cs="David"/>
          <w:sz w:val="24"/>
          <w:szCs w:val="24"/>
        </w:rPr>
      </w:pPr>
      <w:r w:rsidRPr="00D665DA">
        <w:rPr>
          <w:rFonts w:ascii="David" w:hAnsi="David" w:cs="David"/>
          <w:sz w:val="24"/>
          <w:szCs w:val="24"/>
          <w:rtl/>
          <w:lang w:val="ar"/>
        </w:rPr>
        <w:t>مقدم العرض مسجل في السجل الذي تتم إدارته وفقًا للقانون ويشكل كيانًا قضائيًا واحدًا. يجب على مقدم العرض أن يرفق شهادة اتحاد للمؤسسة التجارية وصيغة شركة / شراكة مسجلة (عن سنة 2023) ومصادقة من محامٍ / مدقق حسابات بخصوص هوية المفوض بالتوقيع في المؤسسة. لا يمكن تقديم عرض من قبل شراكة التي هي ليست مسجلة صحيح للموعد الأخير لتقديم العروض.</w:t>
      </w:r>
    </w:p>
    <w:p w14:paraId="6A52DF3C" w14:textId="77777777" w:rsidR="00D65D15" w:rsidRDefault="00000000" w:rsidP="00CC2DC8">
      <w:pPr>
        <w:pStyle w:val="a4"/>
        <w:keepNext/>
        <w:keepLines/>
        <w:numPr>
          <w:ilvl w:val="1"/>
          <w:numId w:val="23"/>
        </w:numPr>
        <w:spacing w:before="120" w:after="120" w:line="360" w:lineRule="auto"/>
        <w:ind w:left="357" w:hanging="357"/>
        <w:jc w:val="both"/>
        <w:rPr>
          <w:rFonts w:ascii="David" w:hAnsi="David" w:cs="David"/>
          <w:sz w:val="24"/>
          <w:szCs w:val="24"/>
        </w:rPr>
      </w:pPr>
      <w:r w:rsidRPr="00B23952">
        <w:rPr>
          <w:rFonts w:ascii="David" w:hAnsi="David" w:cs="David"/>
          <w:sz w:val="24"/>
          <w:szCs w:val="24"/>
          <w:rtl/>
          <w:lang w:val="ar"/>
        </w:rPr>
        <w:t>لدى مقدم العرض كافة المصادقات المطلوبة بموجب نص قانون صفقات الهيئات العمومية، لعام - 1976.</w:t>
      </w:r>
    </w:p>
    <w:p w14:paraId="084ADF96" w14:textId="77777777" w:rsidR="00D665DA" w:rsidRDefault="00000000" w:rsidP="00CC2DC8">
      <w:pPr>
        <w:pStyle w:val="a4"/>
        <w:numPr>
          <w:ilvl w:val="1"/>
          <w:numId w:val="23"/>
        </w:numPr>
        <w:spacing w:before="120" w:after="120" w:line="360" w:lineRule="auto"/>
        <w:ind w:left="357" w:hanging="357"/>
        <w:jc w:val="both"/>
        <w:rPr>
          <w:rFonts w:ascii="David" w:hAnsi="David" w:cs="David"/>
          <w:sz w:val="24"/>
          <w:szCs w:val="24"/>
        </w:rPr>
      </w:pPr>
      <w:r w:rsidRPr="00D665DA">
        <w:rPr>
          <w:rFonts w:ascii="David" w:hAnsi="David" w:cs="David" w:hint="cs"/>
          <w:sz w:val="24"/>
          <w:szCs w:val="24"/>
          <w:rtl/>
          <w:lang w:val="ar"/>
        </w:rPr>
        <w:t xml:space="preserve">تصريح مشفوع بالقسم بشأن عدم وجود إدانات سابقة بسبب تشغيل العمال الأجانب ودفع الحد الأدنى من الأجور. </w:t>
      </w:r>
    </w:p>
    <w:p w14:paraId="3B70285A" w14:textId="77777777" w:rsidR="00CC2DC8" w:rsidRDefault="00000000" w:rsidP="00CC2DC8">
      <w:pPr>
        <w:pStyle w:val="a4"/>
        <w:numPr>
          <w:ilvl w:val="1"/>
          <w:numId w:val="23"/>
        </w:numPr>
        <w:spacing w:before="120" w:after="120" w:line="360" w:lineRule="auto"/>
        <w:ind w:left="357" w:hanging="357"/>
        <w:jc w:val="both"/>
        <w:rPr>
          <w:rFonts w:ascii="David" w:hAnsi="David" w:cs="David"/>
          <w:sz w:val="24"/>
          <w:szCs w:val="24"/>
        </w:rPr>
      </w:pPr>
      <w:r w:rsidRPr="00CC2DC8">
        <w:rPr>
          <w:rFonts w:ascii="David" w:hAnsi="David" w:cs="David" w:hint="eastAsia"/>
          <w:sz w:val="24"/>
          <w:szCs w:val="24"/>
          <w:rtl/>
          <w:lang w:val="ar"/>
        </w:rPr>
        <w:t xml:space="preserve">تصريح يفيد باستيفائه </w:t>
      </w:r>
      <w:bookmarkStart w:id="5" w:name="_Ref47864206"/>
      <w:r w:rsidRPr="00CC2DC8">
        <w:rPr>
          <w:rFonts w:ascii="David" w:hAnsi="David" w:cs="David" w:hint="eastAsia"/>
          <w:sz w:val="24"/>
          <w:szCs w:val="24"/>
          <w:rtl/>
          <w:lang w:val="ar"/>
        </w:rPr>
        <w:t>لتعليمات المادة رقم 9 من قانون مساواة الحقوق لأشخاص من ذوي الاحتياجات الخاصة.</w:t>
      </w:r>
    </w:p>
    <w:p w14:paraId="58C8DAA3" w14:textId="77777777" w:rsidR="00D665DA" w:rsidRDefault="00000000" w:rsidP="00D665DA">
      <w:pPr>
        <w:pStyle w:val="a4"/>
        <w:numPr>
          <w:ilvl w:val="1"/>
          <w:numId w:val="23"/>
        </w:numPr>
        <w:spacing w:before="120" w:after="120" w:line="360" w:lineRule="auto"/>
        <w:ind w:left="357" w:hanging="357"/>
        <w:jc w:val="both"/>
        <w:rPr>
          <w:rFonts w:ascii="David" w:hAnsi="David" w:cs="David"/>
          <w:sz w:val="24"/>
          <w:szCs w:val="24"/>
        </w:rPr>
      </w:pPr>
      <w:r w:rsidRPr="00CC2DC8">
        <w:rPr>
          <w:rFonts w:ascii="David" w:hAnsi="David" w:cs="David" w:hint="cs"/>
          <w:sz w:val="24"/>
          <w:szCs w:val="24"/>
          <w:rtl/>
          <w:lang w:val="ar"/>
        </w:rPr>
        <w:lastRenderedPageBreak/>
        <w:t>ليس هناك خشية من كون مقدم العرض مشروعًا مستمرًا</w:t>
      </w:r>
      <w:bookmarkEnd w:id="5"/>
      <w:r w:rsidRPr="00CC2DC8">
        <w:rPr>
          <w:rFonts w:ascii="David" w:hAnsi="David" w:cs="David" w:hint="cs"/>
          <w:sz w:val="24"/>
          <w:szCs w:val="24"/>
          <w:rtl/>
          <w:lang w:val="ar"/>
        </w:rPr>
        <w:t>.</w:t>
      </w:r>
      <w:bookmarkStart w:id="6" w:name="_Ref98247632"/>
    </w:p>
    <w:p w14:paraId="2C78862B" w14:textId="77777777" w:rsidR="00D665DA" w:rsidRPr="00D665DA" w:rsidRDefault="00000000" w:rsidP="00D665DA">
      <w:pPr>
        <w:pStyle w:val="a4"/>
        <w:numPr>
          <w:ilvl w:val="1"/>
          <w:numId w:val="23"/>
        </w:numPr>
        <w:spacing w:before="120" w:after="120" w:line="360" w:lineRule="auto"/>
        <w:ind w:left="357" w:hanging="357"/>
        <w:jc w:val="both"/>
        <w:rPr>
          <w:rFonts w:ascii="David" w:hAnsi="David" w:cs="David"/>
          <w:sz w:val="24"/>
          <w:szCs w:val="24"/>
        </w:rPr>
      </w:pPr>
      <w:r w:rsidRPr="00D665DA">
        <w:rPr>
          <w:rFonts w:ascii="David" w:hAnsi="David" w:cs="David" w:hint="cs"/>
          <w:sz w:val="24"/>
          <w:szCs w:val="24"/>
          <w:rtl/>
          <w:lang w:val="ar"/>
        </w:rPr>
        <w:t xml:space="preserve">مقدم العرض صاحب رخصة للعمل كمقاول خدمات وفقًا لقانون مقاولي القوى العاملة. </w:t>
      </w:r>
      <w:bookmarkEnd w:id="6"/>
    </w:p>
    <w:p w14:paraId="26BFE921" w14:textId="77777777" w:rsidR="00CE595F" w:rsidRDefault="00000000" w:rsidP="006A5EDE">
      <w:pPr>
        <w:numPr>
          <w:ilvl w:val="0"/>
          <w:numId w:val="19"/>
        </w:numPr>
        <w:spacing w:before="120" w:after="120" w:line="360" w:lineRule="auto"/>
        <w:jc w:val="both"/>
        <w:outlineLvl w:val="1"/>
        <w:rPr>
          <w:rFonts w:ascii="David" w:hAnsi="David" w:cs="David"/>
          <w:b/>
          <w:bCs/>
          <w:sz w:val="24"/>
          <w:szCs w:val="24"/>
        </w:rPr>
      </w:pPr>
      <w:bookmarkStart w:id="7" w:name="_Ref343420212"/>
      <w:bookmarkEnd w:id="0"/>
      <w:bookmarkEnd w:id="1"/>
      <w:bookmarkEnd w:id="2"/>
      <w:bookmarkEnd w:id="3"/>
      <w:bookmarkEnd w:id="4"/>
      <w:r w:rsidRPr="00CE595F">
        <w:rPr>
          <w:rFonts w:ascii="David" w:hAnsi="David" w:cs="David" w:hint="cs"/>
          <w:b/>
          <w:bCs/>
          <w:sz w:val="24"/>
          <w:szCs w:val="24"/>
          <w:rtl/>
          <w:lang w:val="ar"/>
        </w:rPr>
        <w:t xml:space="preserve">شروط حد أدنى مهنية كما هو محدد في مستندات المناقصة. </w:t>
      </w:r>
    </w:p>
    <w:bookmarkEnd w:id="7"/>
    <w:p w14:paraId="2B5F51BC" w14:textId="77777777" w:rsidR="002869BE" w:rsidRPr="00A969C9" w:rsidRDefault="00000000" w:rsidP="006A5EDE">
      <w:pPr>
        <w:numPr>
          <w:ilvl w:val="0"/>
          <w:numId w:val="19"/>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 xml:space="preserve">حقوق الوزارة </w:t>
      </w:r>
    </w:p>
    <w:p w14:paraId="02CF5C5D" w14:textId="77777777" w:rsidR="002869BE" w:rsidRDefault="00000000" w:rsidP="00FB6105">
      <w:pPr>
        <w:spacing w:before="120" w:after="120" w:line="360" w:lineRule="auto"/>
        <w:ind w:left="360"/>
        <w:jc w:val="both"/>
        <w:rPr>
          <w:rFonts w:ascii="David" w:hAnsi="David" w:cs="David"/>
          <w:sz w:val="24"/>
          <w:szCs w:val="24"/>
          <w:rtl/>
        </w:rPr>
      </w:pPr>
      <w:r w:rsidRPr="00A969C9">
        <w:rPr>
          <w:rFonts w:ascii="David" w:hAnsi="David" w:cs="David"/>
          <w:sz w:val="24"/>
          <w:szCs w:val="24"/>
          <w:rtl/>
          <w:lang w:val="ar"/>
        </w:rPr>
        <w:t xml:space="preserve">على النحو الموضح في مستندات المناقصة. يوضح أن </w:t>
      </w:r>
      <w:r w:rsidRPr="00A969C9">
        <w:rPr>
          <w:rFonts w:ascii="David" w:hAnsi="David" w:cs="David"/>
          <w:color w:val="000000"/>
          <w:sz w:val="24"/>
          <w:szCs w:val="24"/>
          <w:rtl/>
          <w:lang w:val="ar"/>
        </w:rPr>
        <w:t>الوزارة يجوز لها إلغاء المناقصة أو إطلاق دعوة لمناقصة جديدة وذلك بناءً على قرارها، دون تقديم مبررات للمزود أو لغيره من الجهات ودون تقديم الإشعار المسبق.</w:t>
      </w:r>
    </w:p>
    <w:p w14:paraId="6816FEB3" w14:textId="77777777" w:rsidR="00D665DA" w:rsidRPr="00A969C9" w:rsidRDefault="00D665DA" w:rsidP="00FB6105">
      <w:pPr>
        <w:spacing w:before="120" w:after="120" w:line="360" w:lineRule="auto"/>
        <w:ind w:left="360"/>
        <w:jc w:val="both"/>
        <w:rPr>
          <w:rFonts w:ascii="David" w:hAnsi="David" w:cs="David"/>
          <w:sz w:val="24"/>
          <w:szCs w:val="24"/>
          <w:rtl/>
        </w:rPr>
      </w:pPr>
    </w:p>
    <w:p w14:paraId="55360B98" w14:textId="77777777" w:rsidR="002869BE" w:rsidRPr="00A969C9" w:rsidRDefault="00000000" w:rsidP="006A5EDE">
      <w:pPr>
        <w:numPr>
          <w:ilvl w:val="0"/>
          <w:numId w:val="19"/>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 xml:space="preserve">نشر المناقصة </w:t>
      </w:r>
    </w:p>
    <w:p w14:paraId="1567ACA6" w14:textId="77777777" w:rsidR="002869BE" w:rsidRPr="00A969C9" w:rsidRDefault="00000000" w:rsidP="00FB6105">
      <w:pPr>
        <w:spacing w:before="120" w:after="120" w:line="360" w:lineRule="auto"/>
        <w:ind w:left="368"/>
        <w:rPr>
          <w:rFonts w:ascii="David" w:hAnsi="David" w:cs="David"/>
          <w:b/>
          <w:bCs/>
          <w:sz w:val="24"/>
          <w:szCs w:val="24"/>
          <w:rtl/>
        </w:rPr>
      </w:pPr>
      <w:r w:rsidRPr="00A969C9">
        <w:rPr>
          <w:rFonts w:ascii="David" w:hAnsi="David" w:cs="David"/>
          <w:sz w:val="24"/>
          <w:szCs w:val="24"/>
          <w:rtl/>
          <w:lang w:val="ar"/>
        </w:rPr>
        <w:t xml:space="preserve">سيتم نشر مستندات المناقصة على موقع وزارة العدل على شبكة الانترنت، وعنوانه </w:t>
      </w:r>
      <w:hyperlink r:id="rId8" w:history="1">
        <w:r w:rsidR="00704517" w:rsidRPr="00D921B7">
          <w:rPr>
            <w:rStyle w:val="Hyperlink"/>
            <w:rFonts w:ascii="David" w:hAnsi="David" w:cs="David"/>
            <w:sz w:val="24"/>
            <w:szCs w:val="24"/>
            <w:rtl/>
            <w:lang w:val="ar"/>
          </w:rPr>
          <w:t>www.justice.gov.il</w:t>
        </w:r>
      </w:hyperlink>
      <w:r w:rsidRPr="00A969C9">
        <w:rPr>
          <w:rFonts w:ascii="David" w:hAnsi="David" w:cs="David"/>
          <w:sz w:val="24"/>
          <w:szCs w:val="24"/>
          <w:rtl/>
          <w:lang w:val="ar"/>
        </w:rPr>
        <w:t xml:space="preserve">  تحت العنوان "المنشورات - مناقصات السلع والخدمات". يشدد على أنه في حال وجود تعارض ما بين مستندات المناقصة وما جاء في هذا الإعلان، فإن نص مستندات المناقصة سيغلب. </w:t>
      </w:r>
      <w:r w:rsidRPr="00A969C9">
        <w:rPr>
          <w:rFonts w:ascii="David" w:hAnsi="David" w:cs="David"/>
          <w:b/>
          <w:bCs/>
          <w:sz w:val="24"/>
          <w:szCs w:val="24"/>
          <w:rtl/>
          <w:lang w:val="ar"/>
        </w:rPr>
        <w:t>لا يوجد في المذكور في هذا الإعلان ما يستنفذ أو ينتقص أو يستبدل متطلبات المناقصة المنصوص عليها في إطار مستندات المناقصة.</w:t>
      </w:r>
    </w:p>
    <w:p w14:paraId="45571B65" w14:textId="77777777" w:rsidR="002869BE" w:rsidRPr="00A969C9" w:rsidRDefault="00000000" w:rsidP="006A5EDE">
      <w:pPr>
        <w:numPr>
          <w:ilvl w:val="0"/>
          <w:numId w:val="19"/>
        </w:numPr>
        <w:spacing w:before="120" w:after="120" w:line="360" w:lineRule="auto"/>
        <w:jc w:val="both"/>
        <w:outlineLvl w:val="1"/>
        <w:rPr>
          <w:rFonts w:ascii="David" w:hAnsi="David" w:cs="David"/>
          <w:b/>
          <w:bCs/>
          <w:sz w:val="24"/>
          <w:szCs w:val="24"/>
        </w:rPr>
      </w:pPr>
      <w:r w:rsidRPr="00A969C9">
        <w:rPr>
          <w:rFonts w:ascii="David" w:hAnsi="David" w:cs="David"/>
          <w:b/>
          <w:bCs/>
          <w:sz w:val="24"/>
          <w:szCs w:val="24"/>
          <w:rtl/>
          <w:lang w:val="ar"/>
        </w:rPr>
        <w:t>الحصول على تفاصيل أخرى</w:t>
      </w:r>
    </w:p>
    <w:p w14:paraId="39C2C949" w14:textId="77777777" w:rsidR="00A27340" w:rsidRPr="00A969C9" w:rsidRDefault="00000000" w:rsidP="00FB6105">
      <w:pPr>
        <w:spacing w:before="120" w:after="120" w:line="360" w:lineRule="auto"/>
        <w:ind w:left="440"/>
        <w:rPr>
          <w:rFonts w:ascii="David" w:eastAsia="Times New Roman" w:hAnsi="David" w:cs="David"/>
          <w:color w:val="000000"/>
          <w:sz w:val="24"/>
          <w:szCs w:val="24"/>
          <w:rtl/>
        </w:rPr>
      </w:pPr>
      <w:r w:rsidRPr="00A969C9">
        <w:rPr>
          <w:rFonts w:ascii="David" w:eastAsia="Times New Roman" w:hAnsi="David" w:cs="David"/>
          <w:color w:val="000000"/>
          <w:sz w:val="24"/>
          <w:szCs w:val="24"/>
          <w:rtl/>
          <w:lang w:val="ar"/>
        </w:rPr>
        <w:t xml:space="preserve">يمكن الحصول على مستندات المناقصة، تفاصيل إضافية وتحديثات التي تتعلق بالمناقصة في موقع وزارة العدل على شبكة الانترنت في العنوان: </w:t>
      </w:r>
      <w:hyperlink r:id="rId9" w:history="1">
        <w:r w:rsidR="00D665DA" w:rsidRPr="003D602C">
          <w:rPr>
            <w:rStyle w:val="Hyperlink"/>
            <w:rFonts w:ascii="David" w:hAnsi="David" w:cs="David"/>
            <w:sz w:val="24"/>
            <w:szCs w:val="24"/>
            <w:rtl/>
            <w:lang w:val="ar"/>
          </w:rPr>
          <w:t>https://www.gov.il/he/Departments/publications/Call_for_bids/tender-82-23</w:t>
        </w:r>
      </w:hyperlink>
      <w:r w:rsidRPr="00A969C9">
        <w:rPr>
          <w:rFonts w:ascii="David" w:eastAsia="Times New Roman" w:hAnsi="David" w:cs="David"/>
          <w:color w:val="000000"/>
          <w:sz w:val="24"/>
          <w:szCs w:val="24"/>
          <w:rtl/>
          <w:lang w:val="ar"/>
        </w:rPr>
        <w:t xml:space="preserve"> </w:t>
      </w:r>
    </w:p>
    <w:p w14:paraId="00B0B5F6" w14:textId="77777777" w:rsidR="002869BE" w:rsidRPr="00A969C9" w:rsidRDefault="00000000" w:rsidP="00D665DA">
      <w:pPr>
        <w:spacing w:before="120" w:after="120" w:line="360" w:lineRule="auto"/>
        <w:ind w:left="430" w:hanging="70"/>
        <w:rPr>
          <w:rFonts w:ascii="David" w:eastAsia="Times New Roman" w:hAnsi="David" w:cs="David"/>
          <w:color w:val="000000"/>
          <w:sz w:val="24"/>
          <w:szCs w:val="24"/>
          <w:rtl/>
        </w:rPr>
      </w:pPr>
      <w:r w:rsidRPr="00BB2445">
        <w:rPr>
          <w:rFonts w:ascii="David" w:eastAsia="Times New Roman" w:hAnsi="David" w:cs="David"/>
          <w:color w:val="000000"/>
          <w:sz w:val="24"/>
          <w:szCs w:val="24"/>
          <w:rtl/>
          <w:lang w:val="ar"/>
        </w:rPr>
        <w:t xml:space="preserve">سيتم طرح المزيد من الأسئلة والاستفسارات في موضوع المناقصة من قبل كل جهة معنية حسب ما جاء في مستندات المناقصة حتى التاريخ الموافق </w:t>
      </w:r>
      <w:r w:rsidR="00FA558D">
        <w:rPr>
          <w:rFonts w:ascii="David" w:eastAsia="Times New Roman" w:hAnsi="David" w:cs="David"/>
          <w:color w:val="000000"/>
          <w:sz w:val="24"/>
          <w:szCs w:val="24"/>
          <w:u w:val="single"/>
          <w:rtl/>
          <w:lang w:val="ar"/>
        </w:rPr>
        <w:t xml:space="preserve"> 06/12/2023 عند الساعة 12:00 ظهرًا. </w:t>
      </w:r>
    </w:p>
    <w:p w14:paraId="164159F0" w14:textId="77777777" w:rsidR="002869BE" w:rsidRPr="00A969C9" w:rsidRDefault="002869BE" w:rsidP="00FB6105">
      <w:pPr>
        <w:spacing w:before="120" w:after="120" w:line="360" w:lineRule="auto"/>
        <w:ind w:left="430" w:hanging="360"/>
        <w:jc w:val="right"/>
        <w:rPr>
          <w:rFonts w:ascii="David" w:hAnsi="David" w:cs="David"/>
          <w:sz w:val="24"/>
          <w:szCs w:val="24"/>
          <w:rtl/>
        </w:rPr>
      </w:pPr>
    </w:p>
    <w:p w14:paraId="64240F2C" w14:textId="77777777" w:rsidR="00C42BC0" w:rsidRPr="00A969C9" w:rsidRDefault="00C42BC0" w:rsidP="002869BE">
      <w:pPr>
        <w:spacing w:after="0" w:line="360" w:lineRule="auto"/>
        <w:ind w:left="430" w:hanging="360"/>
        <w:jc w:val="right"/>
        <w:rPr>
          <w:rFonts w:ascii="David" w:hAnsi="David" w:cs="David"/>
          <w:sz w:val="24"/>
          <w:szCs w:val="24"/>
          <w:rtl/>
        </w:rPr>
      </w:pPr>
    </w:p>
    <w:p w14:paraId="5666FF29" w14:textId="77777777" w:rsidR="00C42BC0" w:rsidRPr="00A969C9" w:rsidRDefault="00C42BC0" w:rsidP="002869BE">
      <w:pPr>
        <w:spacing w:after="0" w:line="360" w:lineRule="auto"/>
        <w:ind w:left="430" w:hanging="360"/>
        <w:jc w:val="right"/>
        <w:rPr>
          <w:rFonts w:ascii="David" w:hAnsi="David" w:cs="David"/>
          <w:sz w:val="24"/>
          <w:szCs w:val="24"/>
          <w:rtl/>
        </w:rPr>
      </w:pPr>
    </w:p>
    <w:p w14:paraId="4857A6E7" w14:textId="77777777" w:rsidR="003E0153" w:rsidRPr="00A969C9" w:rsidRDefault="003E0153" w:rsidP="002869BE">
      <w:pPr>
        <w:spacing w:after="0" w:line="360" w:lineRule="auto"/>
        <w:ind w:left="430" w:hanging="360"/>
        <w:jc w:val="right"/>
        <w:rPr>
          <w:rFonts w:ascii="David" w:hAnsi="David" w:cs="David"/>
          <w:sz w:val="24"/>
          <w:szCs w:val="24"/>
          <w:rtl/>
        </w:rPr>
      </w:pPr>
    </w:p>
    <w:p w14:paraId="65AAD20B" w14:textId="77777777" w:rsidR="002869BE" w:rsidRPr="00A969C9" w:rsidRDefault="00000000" w:rsidP="002869BE">
      <w:pPr>
        <w:spacing w:after="0" w:line="360" w:lineRule="auto"/>
        <w:ind w:left="430" w:hanging="360"/>
        <w:jc w:val="right"/>
        <w:rPr>
          <w:rFonts w:ascii="David" w:hAnsi="David" w:cs="David"/>
          <w:sz w:val="24"/>
          <w:szCs w:val="24"/>
          <w:rtl/>
        </w:rPr>
      </w:pPr>
      <w:r w:rsidRPr="00A969C9">
        <w:rPr>
          <w:rFonts w:ascii="David" w:hAnsi="David" w:cs="David"/>
          <w:sz w:val="24"/>
          <w:szCs w:val="24"/>
          <w:rtl/>
          <w:lang w:val="ar"/>
        </w:rPr>
        <w:t>لجنة المناقصات</w:t>
      </w:r>
    </w:p>
    <w:sectPr w:rsidR="002869BE" w:rsidRPr="00A969C9"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20007A87" w:usb1="80000000" w:usb2="00000008"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F76D3"/>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84269E7"/>
    <w:multiLevelType w:val="multilevel"/>
    <w:tmpl w:val="137826FC"/>
    <w:lvl w:ilvl="0">
      <w:start w:val="3"/>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2" w15:restartNumberingAfterBreak="0">
    <w:nsid w:val="0BBD7C72"/>
    <w:multiLevelType w:val="multilevel"/>
    <w:tmpl w:val="DF84545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4" w15:restartNumberingAfterBreak="0">
    <w:nsid w:val="19D401B2"/>
    <w:multiLevelType w:val="multilevel"/>
    <w:tmpl w:val="F87AE1EE"/>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3."/>
      <w:lvlJc w:val="left"/>
      <w:pPr>
        <w:ind w:left="1224" w:hanging="504"/>
      </w:pPr>
      <w:rPr>
        <w:rFonts w:ascii="Calibri" w:eastAsia="Calibri" w:hAnsi="Calibri" w:cs="Arial"/>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C9F3778"/>
    <w:multiLevelType w:val="multilevel"/>
    <w:tmpl w:val="6494E73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2042871"/>
    <w:multiLevelType w:val="multilevel"/>
    <w:tmpl w:val="839A22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D240C07"/>
    <w:multiLevelType w:val="hybridMultilevel"/>
    <w:tmpl w:val="11C291B8"/>
    <w:lvl w:ilvl="0" w:tplc="417C9306">
      <w:start w:val="1"/>
      <w:numFmt w:val="hebrew1"/>
      <w:lvlText w:val="%1."/>
      <w:lvlJc w:val="left"/>
      <w:pPr>
        <w:ind w:left="720" w:hanging="360"/>
      </w:pPr>
      <w:rPr>
        <w:rFonts w:hint="default"/>
        <w:b w:val="0"/>
        <w:color w:val="000000"/>
        <w:u w:val="none"/>
      </w:rPr>
    </w:lvl>
    <w:lvl w:ilvl="1" w:tplc="C09A5E22" w:tentative="1">
      <w:start w:val="1"/>
      <w:numFmt w:val="lowerLetter"/>
      <w:lvlText w:val="%2."/>
      <w:lvlJc w:val="left"/>
      <w:pPr>
        <w:ind w:left="1440" w:hanging="360"/>
      </w:pPr>
    </w:lvl>
    <w:lvl w:ilvl="2" w:tplc="A516E6A2">
      <w:start w:val="1"/>
      <w:numFmt w:val="lowerRoman"/>
      <w:lvlText w:val="%3."/>
      <w:lvlJc w:val="right"/>
      <w:pPr>
        <w:ind w:left="2160" w:hanging="180"/>
      </w:pPr>
    </w:lvl>
    <w:lvl w:ilvl="3" w:tplc="8CD2B63E">
      <w:start w:val="1"/>
      <w:numFmt w:val="decimal"/>
      <w:lvlText w:val="%4."/>
      <w:lvlJc w:val="left"/>
      <w:pPr>
        <w:ind w:left="2880" w:hanging="360"/>
      </w:pPr>
    </w:lvl>
    <w:lvl w:ilvl="4" w:tplc="F75662B0" w:tentative="1">
      <w:start w:val="1"/>
      <w:numFmt w:val="lowerLetter"/>
      <w:lvlText w:val="%5."/>
      <w:lvlJc w:val="left"/>
      <w:pPr>
        <w:ind w:left="3600" w:hanging="360"/>
      </w:pPr>
    </w:lvl>
    <w:lvl w:ilvl="5" w:tplc="5EC06904" w:tentative="1">
      <w:start w:val="1"/>
      <w:numFmt w:val="lowerRoman"/>
      <w:lvlText w:val="%6."/>
      <w:lvlJc w:val="right"/>
      <w:pPr>
        <w:ind w:left="4320" w:hanging="180"/>
      </w:pPr>
    </w:lvl>
    <w:lvl w:ilvl="6" w:tplc="30DA678C" w:tentative="1">
      <w:start w:val="1"/>
      <w:numFmt w:val="decimal"/>
      <w:lvlText w:val="%7."/>
      <w:lvlJc w:val="left"/>
      <w:pPr>
        <w:ind w:left="5040" w:hanging="360"/>
      </w:pPr>
    </w:lvl>
    <w:lvl w:ilvl="7" w:tplc="F2AC788A" w:tentative="1">
      <w:start w:val="1"/>
      <w:numFmt w:val="lowerLetter"/>
      <w:lvlText w:val="%8."/>
      <w:lvlJc w:val="left"/>
      <w:pPr>
        <w:ind w:left="5760" w:hanging="360"/>
      </w:pPr>
    </w:lvl>
    <w:lvl w:ilvl="8" w:tplc="A32A1D7C" w:tentative="1">
      <w:start w:val="1"/>
      <w:numFmt w:val="lowerRoman"/>
      <w:lvlText w:val="%9."/>
      <w:lvlJc w:val="right"/>
      <w:pPr>
        <w:ind w:left="6480" w:hanging="180"/>
      </w:pPr>
    </w:lvl>
  </w:abstractNum>
  <w:abstractNum w:abstractNumId="8" w15:restartNumberingAfterBreak="0">
    <w:nsid w:val="2DE147CD"/>
    <w:multiLevelType w:val="hybridMultilevel"/>
    <w:tmpl w:val="1AD2716C"/>
    <w:lvl w:ilvl="0" w:tplc="9CCA682E">
      <w:start w:val="1"/>
      <w:numFmt w:val="bullet"/>
      <w:lvlText w:val="-"/>
      <w:lvlJc w:val="left"/>
      <w:pPr>
        <w:ind w:left="3308" w:hanging="360"/>
      </w:pPr>
      <w:rPr>
        <w:rFonts w:ascii="David" w:eastAsia="Times New Roman" w:hAnsi="David" w:cs="David" w:hint="default"/>
      </w:rPr>
    </w:lvl>
    <w:lvl w:ilvl="1" w:tplc="39B2DFF6" w:tentative="1">
      <w:start w:val="1"/>
      <w:numFmt w:val="bullet"/>
      <w:lvlText w:val="o"/>
      <w:lvlJc w:val="left"/>
      <w:pPr>
        <w:ind w:left="4028" w:hanging="360"/>
      </w:pPr>
      <w:rPr>
        <w:rFonts w:ascii="Courier New" w:hAnsi="Courier New" w:cs="Courier New" w:hint="default"/>
      </w:rPr>
    </w:lvl>
    <w:lvl w:ilvl="2" w:tplc="688AECF8">
      <w:start w:val="1"/>
      <w:numFmt w:val="bullet"/>
      <w:lvlText w:val=""/>
      <w:lvlJc w:val="left"/>
      <w:pPr>
        <w:ind w:left="4748" w:hanging="360"/>
      </w:pPr>
      <w:rPr>
        <w:rFonts w:ascii="Wingdings" w:hAnsi="Wingdings" w:hint="default"/>
      </w:rPr>
    </w:lvl>
    <w:lvl w:ilvl="3" w:tplc="785AB974" w:tentative="1">
      <w:start w:val="1"/>
      <w:numFmt w:val="bullet"/>
      <w:lvlText w:val=""/>
      <w:lvlJc w:val="left"/>
      <w:pPr>
        <w:ind w:left="5468" w:hanging="360"/>
      </w:pPr>
      <w:rPr>
        <w:rFonts w:ascii="Symbol" w:hAnsi="Symbol" w:hint="default"/>
      </w:rPr>
    </w:lvl>
    <w:lvl w:ilvl="4" w:tplc="39481026" w:tentative="1">
      <w:start w:val="1"/>
      <w:numFmt w:val="bullet"/>
      <w:lvlText w:val="o"/>
      <w:lvlJc w:val="left"/>
      <w:pPr>
        <w:ind w:left="6188" w:hanging="360"/>
      </w:pPr>
      <w:rPr>
        <w:rFonts w:ascii="Courier New" w:hAnsi="Courier New" w:cs="Courier New" w:hint="default"/>
      </w:rPr>
    </w:lvl>
    <w:lvl w:ilvl="5" w:tplc="D6E48D1C" w:tentative="1">
      <w:start w:val="1"/>
      <w:numFmt w:val="bullet"/>
      <w:lvlText w:val=""/>
      <w:lvlJc w:val="left"/>
      <w:pPr>
        <w:ind w:left="6908" w:hanging="360"/>
      </w:pPr>
      <w:rPr>
        <w:rFonts w:ascii="Wingdings" w:hAnsi="Wingdings" w:hint="default"/>
      </w:rPr>
    </w:lvl>
    <w:lvl w:ilvl="6" w:tplc="FE3CDE62" w:tentative="1">
      <w:start w:val="1"/>
      <w:numFmt w:val="bullet"/>
      <w:lvlText w:val=""/>
      <w:lvlJc w:val="left"/>
      <w:pPr>
        <w:ind w:left="7628" w:hanging="360"/>
      </w:pPr>
      <w:rPr>
        <w:rFonts w:ascii="Symbol" w:hAnsi="Symbol" w:hint="default"/>
      </w:rPr>
    </w:lvl>
    <w:lvl w:ilvl="7" w:tplc="10BC584C" w:tentative="1">
      <w:start w:val="1"/>
      <w:numFmt w:val="bullet"/>
      <w:lvlText w:val="o"/>
      <w:lvlJc w:val="left"/>
      <w:pPr>
        <w:ind w:left="8348" w:hanging="360"/>
      </w:pPr>
      <w:rPr>
        <w:rFonts w:ascii="Courier New" w:hAnsi="Courier New" w:cs="Courier New" w:hint="default"/>
      </w:rPr>
    </w:lvl>
    <w:lvl w:ilvl="8" w:tplc="DF5EA0C4" w:tentative="1">
      <w:start w:val="1"/>
      <w:numFmt w:val="bullet"/>
      <w:lvlText w:val=""/>
      <w:lvlJc w:val="left"/>
      <w:pPr>
        <w:ind w:left="9068" w:hanging="360"/>
      </w:pPr>
      <w:rPr>
        <w:rFonts w:ascii="Wingdings" w:hAnsi="Wingdings" w:hint="default"/>
      </w:rPr>
    </w:lvl>
  </w:abstractNum>
  <w:abstractNum w:abstractNumId="9" w15:restartNumberingAfterBreak="0">
    <w:nsid w:val="2F8D0330"/>
    <w:multiLevelType w:val="hybridMultilevel"/>
    <w:tmpl w:val="1668D25A"/>
    <w:lvl w:ilvl="0" w:tplc="6D54BBCC">
      <w:start w:val="1"/>
      <w:numFmt w:val="decimal"/>
      <w:lvlText w:val="%1."/>
      <w:lvlJc w:val="left"/>
      <w:pPr>
        <w:ind w:left="360" w:hanging="360"/>
      </w:pPr>
      <w:rPr>
        <w:rFonts w:hint="default"/>
        <w:b/>
        <w:bCs/>
        <w:sz w:val="24"/>
        <w:szCs w:val="24"/>
      </w:rPr>
    </w:lvl>
    <w:lvl w:ilvl="1" w:tplc="F78662BC">
      <w:start w:val="1"/>
      <w:numFmt w:val="hebrew1"/>
      <w:lvlText w:val="%2."/>
      <w:lvlJc w:val="left"/>
      <w:pPr>
        <w:tabs>
          <w:tab w:val="num" w:pos="-81"/>
        </w:tabs>
        <w:ind w:left="1069" w:hanging="360"/>
      </w:pPr>
      <w:rPr>
        <w:rFonts w:hint="default"/>
        <w:sz w:val="28"/>
        <w:szCs w:val="28"/>
      </w:rPr>
    </w:lvl>
    <w:lvl w:ilvl="2" w:tplc="5C8CDAF0">
      <w:start w:val="1"/>
      <w:numFmt w:val="decimal"/>
      <w:lvlText w:val="%3)"/>
      <w:lvlJc w:val="left"/>
      <w:pPr>
        <w:ind w:left="1800" w:hanging="180"/>
      </w:pPr>
      <w:rPr>
        <w:b w:val="0"/>
        <w:bCs w:val="0"/>
      </w:rPr>
    </w:lvl>
    <w:lvl w:ilvl="3" w:tplc="B71098C0">
      <w:start w:val="1"/>
      <w:numFmt w:val="decimal"/>
      <w:lvlText w:val="%4."/>
      <w:lvlJc w:val="left"/>
      <w:pPr>
        <w:ind w:left="2520" w:hanging="360"/>
      </w:pPr>
    </w:lvl>
    <w:lvl w:ilvl="4" w:tplc="64907A8A">
      <w:start w:val="1"/>
      <w:numFmt w:val="hebrew1"/>
      <w:lvlText w:val="%5."/>
      <w:lvlJc w:val="center"/>
      <w:pPr>
        <w:ind w:left="3240" w:hanging="360"/>
      </w:pPr>
    </w:lvl>
    <w:lvl w:ilvl="5" w:tplc="63169916" w:tentative="1">
      <w:start w:val="1"/>
      <w:numFmt w:val="lowerRoman"/>
      <w:lvlText w:val="%6."/>
      <w:lvlJc w:val="right"/>
      <w:pPr>
        <w:ind w:left="3960" w:hanging="180"/>
      </w:pPr>
    </w:lvl>
    <w:lvl w:ilvl="6" w:tplc="7D0CAE16" w:tentative="1">
      <w:start w:val="1"/>
      <w:numFmt w:val="decimal"/>
      <w:lvlText w:val="%7."/>
      <w:lvlJc w:val="left"/>
      <w:pPr>
        <w:ind w:left="4680" w:hanging="360"/>
      </w:pPr>
    </w:lvl>
    <w:lvl w:ilvl="7" w:tplc="04D26380" w:tentative="1">
      <w:start w:val="1"/>
      <w:numFmt w:val="lowerLetter"/>
      <w:lvlText w:val="%8."/>
      <w:lvlJc w:val="left"/>
      <w:pPr>
        <w:ind w:left="5400" w:hanging="360"/>
      </w:pPr>
    </w:lvl>
    <w:lvl w:ilvl="8" w:tplc="AA16AFAA" w:tentative="1">
      <w:start w:val="1"/>
      <w:numFmt w:val="lowerRoman"/>
      <w:lvlText w:val="%9."/>
      <w:lvlJc w:val="right"/>
      <w:pPr>
        <w:ind w:left="6120" w:hanging="180"/>
      </w:pPr>
    </w:lvl>
  </w:abstractNum>
  <w:abstractNum w:abstractNumId="10" w15:restartNumberingAfterBreak="0">
    <w:nsid w:val="407054B9"/>
    <w:multiLevelType w:val="hybridMultilevel"/>
    <w:tmpl w:val="F46694A6"/>
    <w:lvl w:ilvl="0" w:tplc="DC72A9EA">
      <w:start w:val="1"/>
      <w:numFmt w:val="bullet"/>
      <w:lvlText w:val=""/>
      <w:lvlJc w:val="left"/>
      <w:pPr>
        <w:ind w:left="2818" w:hanging="360"/>
      </w:pPr>
      <w:rPr>
        <w:rFonts w:ascii="Symbol" w:hAnsi="Symbol" w:hint="default"/>
      </w:rPr>
    </w:lvl>
    <w:lvl w:ilvl="1" w:tplc="DF461D2E" w:tentative="1">
      <w:start w:val="1"/>
      <w:numFmt w:val="bullet"/>
      <w:lvlText w:val="o"/>
      <w:lvlJc w:val="left"/>
      <w:pPr>
        <w:ind w:left="3538" w:hanging="360"/>
      </w:pPr>
      <w:rPr>
        <w:rFonts w:ascii="Courier New" w:hAnsi="Courier New" w:cs="Courier New" w:hint="default"/>
      </w:rPr>
    </w:lvl>
    <w:lvl w:ilvl="2" w:tplc="B7C817FA" w:tentative="1">
      <w:start w:val="1"/>
      <w:numFmt w:val="bullet"/>
      <w:lvlText w:val=""/>
      <w:lvlJc w:val="left"/>
      <w:pPr>
        <w:ind w:left="4258" w:hanging="360"/>
      </w:pPr>
      <w:rPr>
        <w:rFonts w:ascii="Wingdings" w:hAnsi="Wingdings" w:hint="default"/>
      </w:rPr>
    </w:lvl>
    <w:lvl w:ilvl="3" w:tplc="2D768EA0" w:tentative="1">
      <w:start w:val="1"/>
      <w:numFmt w:val="bullet"/>
      <w:lvlText w:val=""/>
      <w:lvlJc w:val="left"/>
      <w:pPr>
        <w:ind w:left="4978" w:hanging="360"/>
      </w:pPr>
      <w:rPr>
        <w:rFonts w:ascii="Symbol" w:hAnsi="Symbol" w:hint="default"/>
      </w:rPr>
    </w:lvl>
    <w:lvl w:ilvl="4" w:tplc="1DC0C58A" w:tentative="1">
      <w:start w:val="1"/>
      <w:numFmt w:val="bullet"/>
      <w:lvlText w:val="o"/>
      <w:lvlJc w:val="left"/>
      <w:pPr>
        <w:ind w:left="5698" w:hanging="360"/>
      </w:pPr>
      <w:rPr>
        <w:rFonts w:ascii="Courier New" w:hAnsi="Courier New" w:cs="Courier New" w:hint="default"/>
      </w:rPr>
    </w:lvl>
    <w:lvl w:ilvl="5" w:tplc="DB6C503A" w:tentative="1">
      <w:start w:val="1"/>
      <w:numFmt w:val="bullet"/>
      <w:lvlText w:val=""/>
      <w:lvlJc w:val="left"/>
      <w:pPr>
        <w:ind w:left="6418" w:hanging="360"/>
      </w:pPr>
      <w:rPr>
        <w:rFonts w:ascii="Wingdings" w:hAnsi="Wingdings" w:hint="default"/>
      </w:rPr>
    </w:lvl>
    <w:lvl w:ilvl="6" w:tplc="32C657FC" w:tentative="1">
      <w:start w:val="1"/>
      <w:numFmt w:val="bullet"/>
      <w:lvlText w:val=""/>
      <w:lvlJc w:val="left"/>
      <w:pPr>
        <w:ind w:left="7138" w:hanging="360"/>
      </w:pPr>
      <w:rPr>
        <w:rFonts w:ascii="Symbol" w:hAnsi="Symbol" w:hint="default"/>
      </w:rPr>
    </w:lvl>
    <w:lvl w:ilvl="7" w:tplc="F74A9928" w:tentative="1">
      <w:start w:val="1"/>
      <w:numFmt w:val="bullet"/>
      <w:lvlText w:val="o"/>
      <w:lvlJc w:val="left"/>
      <w:pPr>
        <w:ind w:left="7858" w:hanging="360"/>
      </w:pPr>
      <w:rPr>
        <w:rFonts w:ascii="Courier New" w:hAnsi="Courier New" w:cs="Courier New" w:hint="default"/>
      </w:rPr>
    </w:lvl>
    <w:lvl w:ilvl="8" w:tplc="FDD0B3B0" w:tentative="1">
      <w:start w:val="1"/>
      <w:numFmt w:val="bullet"/>
      <w:lvlText w:val=""/>
      <w:lvlJc w:val="left"/>
      <w:pPr>
        <w:ind w:left="8578" w:hanging="360"/>
      </w:pPr>
      <w:rPr>
        <w:rFonts w:ascii="Wingdings" w:hAnsi="Wingdings" w:hint="default"/>
      </w:rPr>
    </w:lvl>
  </w:abstractNum>
  <w:abstractNum w:abstractNumId="11" w15:restartNumberingAfterBreak="0">
    <w:nsid w:val="5A1406E4"/>
    <w:multiLevelType w:val="hybridMultilevel"/>
    <w:tmpl w:val="8B2C87DE"/>
    <w:lvl w:ilvl="0" w:tplc="DE620F62">
      <w:start w:val="4"/>
      <w:numFmt w:val="decimal"/>
      <w:lvlText w:val="%1."/>
      <w:lvlJc w:val="left"/>
      <w:pPr>
        <w:ind w:left="720" w:hanging="360"/>
      </w:pPr>
      <w:rPr>
        <w:rFonts w:hint="default"/>
      </w:rPr>
    </w:lvl>
    <w:lvl w:ilvl="1" w:tplc="9586DC70" w:tentative="1">
      <w:start w:val="1"/>
      <w:numFmt w:val="lowerLetter"/>
      <w:lvlText w:val="%2."/>
      <w:lvlJc w:val="left"/>
      <w:pPr>
        <w:ind w:left="1440" w:hanging="360"/>
      </w:pPr>
    </w:lvl>
    <w:lvl w:ilvl="2" w:tplc="473C165C" w:tentative="1">
      <w:start w:val="1"/>
      <w:numFmt w:val="lowerRoman"/>
      <w:lvlText w:val="%3."/>
      <w:lvlJc w:val="right"/>
      <w:pPr>
        <w:ind w:left="2160" w:hanging="180"/>
      </w:pPr>
    </w:lvl>
    <w:lvl w:ilvl="3" w:tplc="07B62B40" w:tentative="1">
      <w:start w:val="1"/>
      <w:numFmt w:val="decimal"/>
      <w:lvlText w:val="%4."/>
      <w:lvlJc w:val="left"/>
      <w:pPr>
        <w:ind w:left="2880" w:hanging="360"/>
      </w:pPr>
    </w:lvl>
    <w:lvl w:ilvl="4" w:tplc="B77A76A6" w:tentative="1">
      <w:start w:val="1"/>
      <w:numFmt w:val="lowerLetter"/>
      <w:lvlText w:val="%5."/>
      <w:lvlJc w:val="left"/>
      <w:pPr>
        <w:ind w:left="3600" w:hanging="360"/>
      </w:pPr>
    </w:lvl>
    <w:lvl w:ilvl="5" w:tplc="5448E264" w:tentative="1">
      <w:start w:val="1"/>
      <w:numFmt w:val="lowerRoman"/>
      <w:lvlText w:val="%6."/>
      <w:lvlJc w:val="right"/>
      <w:pPr>
        <w:ind w:left="4320" w:hanging="180"/>
      </w:pPr>
    </w:lvl>
    <w:lvl w:ilvl="6" w:tplc="BC1ABAA2" w:tentative="1">
      <w:start w:val="1"/>
      <w:numFmt w:val="decimal"/>
      <w:lvlText w:val="%7."/>
      <w:lvlJc w:val="left"/>
      <w:pPr>
        <w:ind w:left="5040" w:hanging="360"/>
      </w:pPr>
    </w:lvl>
    <w:lvl w:ilvl="7" w:tplc="816EE1B6" w:tentative="1">
      <w:start w:val="1"/>
      <w:numFmt w:val="lowerLetter"/>
      <w:lvlText w:val="%8."/>
      <w:lvlJc w:val="left"/>
      <w:pPr>
        <w:ind w:left="5760" w:hanging="360"/>
      </w:pPr>
    </w:lvl>
    <w:lvl w:ilvl="8" w:tplc="A242296E" w:tentative="1">
      <w:start w:val="1"/>
      <w:numFmt w:val="lowerRoman"/>
      <w:lvlText w:val="%9."/>
      <w:lvlJc w:val="right"/>
      <w:pPr>
        <w:ind w:left="6480" w:hanging="180"/>
      </w:pPr>
    </w:lvl>
  </w:abstractNum>
  <w:abstractNum w:abstractNumId="12"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14" w15:restartNumberingAfterBreak="0">
    <w:nsid w:val="6548584A"/>
    <w:multiLevelType w:val="multilevel"/>
    <w:tmpl w:val="8B8CDBE0"/>
    <w:lvl w:ilvl="0">
      <w:start w:val="4"/>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4986" w:hanging="108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5" w15:restartNumberingAfterBreak="0">
    <w:nsid w:val="69650A20"/>
    <w:multiLevelType w:val="multilevel"/>
    <w:tmpl w:val="63786E2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6F8C1652"/>
    <w:multiLevelType w:val="hybridMultilevel"/>
    <w:tmpl w:val="46767758"/>
    <w:lvl w:ilvl="0" w:tplc="AF1AF18E">
      <w:start w:val="1"/>
      <w:numFmt w:val="decimal"/>
      <w:lvlText w:val="%1."/>
      <w:lvlJc w:val="left"/>
      <w:pPr>
        <w:ind w:left="720" w:hanging="360"/>
      </w:pPr>
      <w:rPr>
        <w:rFonts w:hint="default"/>
        <w:b w:val="0"/>
        <w:color w:val="000000"/>
        <w:u w:val="none"/>
      </w:rPr>
    </w:lvl>
    <w:lvl w:ilvl="1" w:tplc="5540E3F2" w:tentative="1">
      <w:start w:val="1"/>
      <w:numFmt w:val="lowerLetter"/>
      <w:lvlText w:val="%2."/>
      <w:lvlJc w:val="left"/>
      <w:pPr>
        <w:ind w:left="1440" w:hanging="360"/>
      </w:pPr>
    </w:lvl>
    <w:lvl w:ilvl="2" w:tplc="518A6D20">
      <w:start w:val="1"/>
      <w:numFmt w:val="lowerRoman"/>
      <w:lvlText w:val="%3."/>
      <w:lvlJc w:val="right"/>
      <w:pPr>
        <w:ind w:left="2160" w:hanging="180"/>
      </w:pPr>
    </w:lvl>
    <w:lvl w:ilvl="3" w:tplc="F5E04F6C" w:tentative="1">
      <w:start w:val="1"/>
      <w:numFmt w:val="decimal"/>
      <w:lvlText w:val="%4."/>
      <w:lvlJc w:val="left"/>
      <w:pPr>
        <w:ind w:left="2880" w:hanging="360"/>
      </w:pPr>
    </w:lvl>
    <w:lvl w:ilvl="4" w:tplc="66309B7C" w:tentative="1">
      <w:start w:val="1"/>
      <w:numFmt w:val="lowerLetter"/>
      <w:lvlText w:val="%5."/>
      <w:lvlJc w:val="left"/>
      <w:pPr>
        <w:ind w:left="3600" w:hanging="360"/>
      </w:pPr>
    </w:lvl>
    <w:lvl w:ilvl="5" w:tplc="8A9AA954" w:tentative="1">
      <w:start w:val="1"/>
      <w:numFmt w:val="lowerRoman"/>
      <w:lvlText w:val="%6."/>
      <w:lvlJc w:val="right"/>
      <w:pPr>
        <w:ind w:left="4320" w:hanging="180"/>
      </w:pPr>
    </w:lvl>
    <w:lvl w:ilvl="6" w:tplc="9218412C" w:tentative="1">
      <w:start w:val="1"/>
      <w:numFmt w:val="decimal"/>
      <w:lvlText w:val="%7."/>
      <w:lvlJc w:val="left"/>
      <w:pPr>
        <w:ind w:left="5040" w:hanging="360"/>
      </w:pPr>
    </w:lvl>
    <w:lvl w:ilvl="7" w:tplc="A0BA686E" w:tentative="1">
      <w:start w:val="1"/>
      <w:numFmt w:val="lowerLetter"/>
      <w:lvlText w:val="%8."/>
      <w:lvlJc w:val="left"/>
      <w:pPr>
        <w:ind w:left="5760" w:hanging="360"/>
      </w:pPr>
    </w:lvl>
    <w:lvl w:ilvl="8" w:tplc="DCCC388E" w:tentative="1">
      <w:start w:val="1"/>
      <w:numFmt w:val="lowerRoman"/>
      <w:lvlText w:val="%9."/>
      <w:lvlJc w:val="right"/>
      <w:pPr>
        <w:ind w:left="6480" w:hanging="180"/>
      </w:pPr>
    </w:lvl>
  </w:abstractNum>
  <w:abstractNum w:abstractNumId="17" w15:restartNumberingAfterBreak="0">
    <w:nsid w:val="742B70D0"/>
    <w:multiLevelType w:val="multilevel"/>
    <w:tmpl w:val="6AD278DC"/>
    <w:lvl w:ilvl="0">
      <w:start w:val="6"/>
      <w:numFmt w:val="decimal"/>
      <w:lvlText w:val="%1"/>
      <w:lvlJc w:val="left"/>
      <w:pPr>
        <w:ind w:left="450" w:hanging="450"/>
      </w:pPr>
      <w:rPr>
        <w:rFonts w:hint="default"/>
      </w:rPr>
    </w:lvl>
    <w:lvl w:ilvl="1">
      <w:start w:val="2"/>
      <w:numFmt w:val="decimal"/>
      <w:lvlText w:val="%1.%2"/>
      <w:lvlJc w:val="left"/>
      <w:pPr>
        <w:ind w:left="450" w:hanging="45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74466A79"/>
    <w:multiLevelType w:val="hybridMultilevel"/>
    <w:tmpl w:val="16FAC45A"/>
    <w:lvl w:ilvl="0" w:tplc="401CFEDC">
      <w:start w:val="4"/>
      <w:numFmt w:val="decimal"/>
      <w:lvlText w:val="%1."/>
      <w:lvlJc w:val="left"/>
      <w:pPr>
        <w:ind w:left="2629" w:hanging="360"/>
      </w:pPr>
      <w:rPr>
        <w:rFonts w:hint="default"/>
      </w:rPr>
    </w:lvl>
    <w:lvl w:ilvl="1" w:tplc="F9003472" w:tentative="1">
      <w:start w:val="1"/>
      <w:numFmt w:val="lowerLetter"/>
      <w:lvlText w:val="%2."/>
      <w:lvlJc w:val="left"/>
      <w:pPr>
        <w:ind w:left="3349" w:hanging="360"/>
      </w:pPr>
    </w:lvl>
    <w:lvl w:ilvl="2" w:tplc="714617B2">
      <w:start w:val="1"/>
      <w:numFmt w:val="lowerRoman"/>
      <w:lvlText w:val="%3."/>
      <w:lvlJc w:val="right"/>
      <w:pPr>
        <w:ind w:left="4069" w:hanging="180"/>
      </w:pPr>
    </w:lvl>
    <w:lvl w:ilvl="3" w:tplc="603EAFD4">
      <w:start w:val="1"/>
      <w:numFmt w:val="decimal"/>
      <w:lvlText w:val="%4."/>
      <w:lvlJc w:val="left"/>
      <w:pPr>
        <w:ind w:left="4789" w:hanging="360"/>
      </w:pPr>
      <w:rPr>
        <w:rFonts w:ascii="Calibri" w:eastAsia="Calibri" w:hAnsi="Calibri" w:cs="David"/>
      </w:rPr>
    </w:lvl>
    <w:lvl w:ilvl="4" w:tplc="EF10C864" w:tentative="1">
      <w:start w:val="1"/>
      <w:numFmt w:val="lowerLetter"/>
      <w:lvlText w:val="%5."/>
      <w:lvlJc w:val="left"/>
      <w:pPr>
        <w:ind w:left="5509" w:hanging="360"/>
      </w:pPr>
    </w:lvl>
    <w:lvl w:ilvl="5" w:tplc="5EB22A6C" w:tentative="1">
      <w:start w:val="1"/>
      <w:numFmt w:val="lowerRoman"/>
      <w:lvlText w:val="%6."/>
      <w:lvlJc w:val="right"/>
      <w:pPr>
        <w:ind w:left="6229" w:hanging="180"/>
      </w:pPr>
    </w:lvl>
    <w:lvl w:ilvl="6" w:tplc="BAE4761E" w:tentative="1">
      <w:start w:val="1"/>
      <w:numFmt w:val="decimal"/>
      <w:lvlText w:val="%7."/>
      <w:lvlJc w:val="left"/>
      <w:pPr>
        <w:ind w:left="6949" w:hanging="360"/>
      </w:pPr>
    </w:lvl>
    <w:lvl w:ilvl="7" w:tplc="CC2E99A2" w:tentative="1">
      <w:start w:val="1"/>
      <w:numFmt w:val="lowerLetter"/>
      <w:lvlText w:val="%8."/>
      <w:lvlJc w:val="left"/>
      <w:pPr>
        <w:ind w:left="7669" w:hanging="360"/>
      </w:pPr>
    </w:lvl>
    <w:lvl w:ilvl="8" w:tplc="51A21EEE" w:tentative="1">
      <w:start w:val="1"/>
      <w:numFmt w:val="lowerRoman"/>
      <w:lvlText w:val="%9."/>
      <w:lvlJc w:val="right"/>
      <w:pPr>
        <w:ind w:left="8389" w:hanging="180"/>
      </w:pPr>
    </w:lvl>
  </w:abstractNum>
  <w:abstractNum w:abstractNumId="19" w15:restartNumberingAfterBreak="0">
    <w:nsid w:val="780E0A88"/>
    <w:multiLevelType w:val="multilevel"/>
    <w:tmpl w:val="25D60DB2"/>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0" w15:restartNumberingAfterBreak="0">
    <w:nsid w:val="7A4C10D4"/>
    <w:multiLevelType w:val="multilevel"/>
    <w:tmpl w:val="A26A31B2"/>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7BD038E5"/>
    <w:multiLevelType w:val="multilevel"/>
    <w:tmpl w:val="962212AC"/>
    <w:lvl w:ilvl="0">
      <w:start w:val="1"/>
      <w:numFmt w:val="decimal"/>
      <w:lvlText w:val="%1."/>
      <w:lvlJc w:val="left"/>
      <w:pPr>
        <w:tabs>
          <w:tab w:val="num" w:pos="360"/>
        </w:tabs>
        <w:ind w:left="360" w:hanging="360"/>
      </w:pPr>
      <w:rPr>
        <w:rFonts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hint="default"/>
        <w:sz w:val="24"/>
        <w:szCs w:val="24"/>
        <w:lang w:val="en-US"/>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b w:val="0"/>
        <w:bCs w:val="0"/>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15:restartNumberingAfterBreak="0">
    <w:nsid w:val="7E027149"/>
    <w:multiLevelType w:val="multilevel"/>
    <w:tmpl w:val="A1B8A06E"/>
    <w:lvl w:ilvl="0">
      <w:start w:val="4"/>
      <w:numFmt w:val="decimal"/>
      <w:lvlText w:val="%1"/>
      <w:lvlJc w:val="left"/>
      <w:pPr>
        <w:ind w:left="360" w:hanging="360"/>
      </w:pPr>
    </w:lvl>
    <w:lvl w:ilvl="1">
      <w:start w:val="1"/>
      <w:numFmt w:val="decimal"/>
      <w:lvlText w:val="%1.%2"/>
      <w:lvlJc w:val="left"/>
      <w:pPr>
        <w:ind w:left="1011" w:hanging="360"/>
      </w:pPr>
    </w:lvl>
    <w:lvl w:ilvl="2">
      <w:start w:val="1"/>
      <w:numFmt w:val="decimal"/>
      <w:lvlText w:val="%1.%2.%3"/>
      <w:lvlJc w:val="left"/>
      <w:pPr>
        <w:ind w:left="2022" w:hanging="720"/>
      </w:pPr>
    </w:lvl>
    <w:lvl w:ilvl="3">
      <w:start w:val="1"/>
      <w:numFmt w:val="decimal"/>
      <w:lvlText w:val="%1.%2.%3.%4"/>
      <w:lvlJc w:val="left"/>
      <w:pPr>
        <w:ind w:left="2673" w:hanging="720"/>
      </w:pPr>
    </w:lvl>
    <w:lvl w:ilvl="4">
      <w:start w:val="1"/>
      <w:numFmt w:val="decimal"/>
      <w:lvlText w:val="%1.%2.%3.%4.%5"/>
      <w:lvlJc w:val="left"/>
      <w:pPr>
        <w:ind w:left="3684" w:hanging="1080"/>
      </w:pPr>
    </w:lvl>
    <w:lvl w:ilvl="5">
      <w:start w:val="1"/>
      <w:numFmt w:val="decimal"/>
      <w:lvlText w:val="%1.%2.%3.%4.%5.%6"/>
      <w:lvlJc w:val="left"/>
      <w:pPr>
        <w:ind w:left="4335" w:hanging="1080"/>
      </w:pPr>
    </w:lvl>
    <w:lvl w:ilvl="6">
      <w:start w:val="1"/>
      <w:numFmt w:val="decimal"/>
      <w:lvlText w:val="%1.%2.%3.%4.%5.%6.%7"/>
      <w:lvlJc w:val="left"/>
      <w:pPr>
        <w:ind w:left="5346" w:hanging="1440"/>
      </w:pPr>
    </w:lvl>
    <w:lvl w:ilvl="7">
      <w:start w:val="1"/>
      <w:numFmt w:val="decimal"/>
      <w:lvlText w:val="%1.%2.%3.%4.%5.%6.%7.%8"/>
      <w:lvlJc w:val="left"/>
      <w:pPr>
        <w:ind w:left="5997" w:hanging="1440"/>
      </w:pPr>
    </w:lvl>
    <w:lvl w:ilvl="8">
      <w:start w:val="1"/>
      <w:numFmt w:val="decimal"/>
      <w:lvlText w:val="%1.%2.%3.%4.%5.%6.%7.%8.%9"/>
      <w:lvlJc w:val="left"/>
      <w:pPr>
        <w:ind w:left="7008" w:hanging="1800"/>
      </w:pPr>
    </w:lvl>
  </w:abstractNum>
  <w:abstractNum w:abstractNumId="23" w15:restartNumberingAfterBreak="0">
    <w:nsid w:val="7FBD3B2D"/>
    <w:multiLevelType w:val="hybridMultilevel"/>
    <w:tmpl w:val="981029E2"/>
    <w:lvl w:ilvl="0" w:tplc="CD04B996">
      <w:start w:val="1"/>
      <w:numFmt w:val="hebrew1"/>
      <w:lvlText w:val="%1."/>
      <w:lvlJc w:val="left"/>
      <w:pPr>
        <w:ind w:left="720" w:hanging="360"/>
      </w:pPr>
      <w:rPr>
        <w:rFonts w:hint="default"/>
        <w:b w:val="0"/>
        <w:color w:val="000000"/>
        <w:u w:val="none"/>
      </w:rPr>
    </w:lvl>
    <w:lvl w:ilvl="1" w:tplc="1DEE9B10" w:tentative="1">
      <w:start w:val="1"/>
      <w:numFmt w:val="lowerLetter"/>
      <w:lvlText w:val="%2."/>
      <w:lvlJc w:val="left"/>
      <w:pPr>
        <w:ind w:left="1440" w:hanging="360"/>
      </w:pPr>
    </w:lvl>
    <w:lvl w:ilvl="2" w:tplc="357C47E8" w:tentative="1">
      <w:start w:val="1"/>
      <w:numFmt w:val="lowerRoman"/>
      <w:lvlText w:val="%3."/>
      <w:lvlJc w:val="right"/>
      <w:pPr>
        <w:ind w:left="2160" w:hanging="180"/>
      </w:pPr>
    </w:lvl>
    <w:lvl w:ilvl="3" w:tplc="13805C46" w:tentative="1">
      <w:start w:val="1"/>
      <w:numFmt w:val="decimal"/>
      <w:lvlText w:val="%4."/>
      <w:lvlJc w:val="left"/>
      <w:pPr>
        <w:ind w:left="2880" w:hanging="360"/>
      </w:pPr>
    </w:lvl>
    <w:lvl w:ilvl="4" w:tplc="76A624AA" w:tentative="1">
      <w:start w:val="1"/>
      <w:numFmt w:val="lowerLetter"/>
      <w:lvlText w:val="%5."/>
      <w:lvlJc w:val="left"/>
      <w:pPr>
        <w:ind w:left="3600" w:hanging="360"/>
      </w:pPr>
    </w:lvl>
    <w:lvl w:ilvl="5" w:tplc="036A6614" w:tentative="1">
      <w:start w:val="1"/>
      <w:numFmt w:val="lowerRoman"/>
      <w:lvlText w:val="%6."/>
      <w:lvlJc w:val="right"/>
      <w:pPr>
        <w:ind w:left="4320" w:hanging="180"/>
      </w:pPr>
    </w:lvl>
    <w:lvl w:ilvl="6" w:tplc="9332626E" w:tentative="1">
      <w:start w:val="1"/>
      <w:numFmt w:val="decimal"/>
      <w:lvlText w:val="%7."/>
      <w:lvlJc w:val="left"/>
      <w:pPr>
        <w:ind w:left="5040" w:hanging="360"/>
      </w:pPr>
    </w:lvl>
    <w:lvl w:ilvl="7" w:tplc="AC76D258" w:tentative="1">
      <w:start w:val="1"/>
      <w:numFmt w:val="lowerLetter"/>
      <w:lvlText w:val="%8."/>
      <w:lvlJc w:val="left"/>
      <w:pPr>
        <w:ind w:left="5760" w:hanging="360"/>
      </w:pPr>
    </w:lvl>
    <w:lvl w:ilvl="8" w:tplc="107002A6" w:tentative="1">
      <w:start w:val="1"/>
      <w:numFmt w:val="lowerRoman"/>
      <w:lvlText w:val="%9."/>
      <w:lvlJc w:val="right"/>
      <w:pPr>
        <w:ind w:left="6480" w:hanging="180"/>
      </w:pPr>
    </w:lvl>
  </w:abstractNum>
  <w:num w:numId="1" w16cid:durableId="1705059808">
    <w:abstractNumId w:val="9"/>
  </w:num>
  <w:num w:numId="2" w16cid:durableId="123916867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48789372">
    <w:abstractNumId w:val="13"/>
  </w:num>
  <w:num w:numId="4" w16cid:durableId="436680012">
    <w:abstractNumId w:val="16"/>
  </w:num>
  <w:num w:numId="5" w16cid:durableId="743455669">
    <w:abstractNumId w:val="23"/>
  </w:num>
  <w:num w:numId="6" w16cid:durableId="1933850654">
    <w:abstractNumId w:val="7"/>
  </w:num>
  <w:num w:numId="7" w16cid:durableId="1106390738">
    <w:abstractNumId w:val="18"/>
  </w:num>
  <w:num w:numId="8" w16cid:durableId="563611982">
    <w:abstractNumId w:val="11"/>
  </w:num>
  <w:num w:numId="9" w16cid:durableId="2099863579">
    <w:abstractNumId w:val="10"/>
  </w:num>
  <w:num w:numId="10" w16cid:durableId="1537353539">
    <w:abstractNumId w:val="12"/>
  </w:num>
  <w:num w:numId="11" w16cid:durableId="180820480">
    <w:abstractNumId w:val="6"/>
  </w:num>
  <w:num w:numId="12" w16cid:durableId="123548191">
    <w:abstractNumId w:val="0"/>
  </w:num>
  <w:num w:numId="13" w16cid:durableId="1692758762">
    <w:abstractNumId w:val="20"/>
  </w:num>
  <w:num w:numId="14" w16cid:durableId="678235251">
    <w:abstractNumId w:val="14"/>
  </w:num>
  <w:num w:numId="15" w16cid:durableId="1857962583">
    <w:abstractNumId w:val="4"/>
  </w:num>
  <w:num w:numId="16" w16cid:durableId="1713579064">
    <w:abstractNumId w:val="1"/>
  </w:num>
  <w:num w:numId="17" w16cid:durableId="1769229766">
    <w:abstractNumId w:val="2"/>
  </w:num>
  <w:num w:numId="18" w16cid:durableId="1673798526">
    <w:abstractNumId w:val="21"/>
  </w:num>
  <w:num w:numId="19" w16cid:durableId="127339259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51659755">
    <w:abstractNumId w:val="15"/>
  </w:num>
  <w:num w:numId="21" w16cid:durableId="1020741128">
    <w:abstractNumId w:val="3"/>
  </w:num>
  <w:num w:numId="22" w16cid:durableId="829254694">
    <w:abstractNumId w:val="19"/>
  </w:num>
  <w:num w:numId="23" w16cid:durableId="285352442">
    <w:abstractNumId w:val="5"/>
  </w:num>
  <w:num w:numId="24" w16cid:durableId="1559171512">
    <w:abstractNumId w:val="2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37616527">
    <w:abstractNumId w:val="17"/>
  </w:num>
  <w:num w:numId="26" w16cid:durableId="11832762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36" w:val="........................................................................................................................................................................................................................................................................................................................................................................................................................................................................................................................................................................................................................................................................................................................................................................................................................................................................................................................................................................................................................................"/>
    <w:docVar w:name="39" w:val="........................................................................................................................................................................................................................................................................................................................................................................................................................................................................................................................................................................................................................................................................................................................................................................................................................................................................................................................................................................................................................................"/>
    <w:docVar w:name="ParaNumber" w:val="34"/>
  </w:docVars>
  <w:rsids>
    <w:rsidRoot w:val="002869BE"/>
    <w:rsid w:val="00024D32"/>
    <w:rsid w:val="00045802"/>
    <w:rsid w:val="00072020"/>
    <w:rsid w:val="00083C69"/>
    <w:rsid w:val="000A1DB8"/>
    <w:rsid w:val="000C25A6"/>
    <w:rsid w:val="000C4534"/>
    <w:rsid w:val="00114805"/>
    <w:rsid w:val="00135BFA"/>
    <w:rsid w:val="00181401"/>
    <w:rsid w:val="00193179"/>
    <w:rsid w:val="001973D8"/>
    <w:rsid w:val="001E3B1F"/>
    <w:rsid w:val="001F1989"/>
    <w:rsid w:val="0021033A"/>
    <w:rsid w:val="0021547A"/>
    <w:rsid w:val="0028152E"/>
    <w:rsid w:val="002869BE"/>
    <w:rsid w:val="00334165"/>
    <w:rsid w:val="003529DC"/>
    <w:rsid w:val="00363335"/>
    <w:rsid w:val="00383051"/>
    <w:rsid w:val="00386740"/>
    <w:rsid w:val="003D3BE9"/>
    <w:rsid w:val="003D602C"/>
    <w:rsid w:val="003E0153"/>
    <w:rsid w:val="003F43D6"/>
    <w:rsid w:val="003F77B3"/>
    <w:rsid w:val="00414EFD"/>
    <w:rsid w:val="004211F3"/>
    <w:rsid w:val="004503B0"/>
    <w:rsid w:val="00453B72"/>
    <w:rsid w:val="004634AD"/>
    <w:rsid w:val="00472C25"/>
    <w:rsid w:val="004C7638"/>
    <w:rsid w:val="004D6D40"/>
    <w:rsid w:val="004E5710"/>
    <w:rsid w:val="004F0938"/>
    <w:rsid w:val="004F0B1D"/>
    <w:rsid w:val="0050389D"/>
    <w:rsid w:val="005113FA"/>
    <w:rsid w:val="005516A9"/>
    <w:rsid w:val="00562EBE"/>
    <w:rsid w:val="00577767"/>
    <w:rsid w:val="00583060"/>
    <w:rsid w:val="005A145C"/>
    <w:rsid w:val="005B73CE"/>
    <w:rsid w:val="005B79A9"/>
    <w:rsid w:val="005E0EAC"/>
    <w:rsid w:val="005F002E"/>
    <w:rsid w:val="00631410"/>
    <w:rsid w:val="006748BC"/>
    <w:rsid w:val="006917C7"/>
    <w:rsid w:val="006A5EDE"/>
    <w:rsid w:val="006E3A1F"/>
    <w:rsid w:val="00704517"/>
    <w:rsid w:val="00711CEF"/>
    <w:rsid w:val="00712E25"/>
    <w:rsid w:val="007357FC"/>
    <w:rsid w:val="00762179"/>
    <w:rsid w:val="00763E25"/>
    <w:rsid w:val="00782EB5"/>
    <w:rsid w:val="007B1C3B"/>
    <w:rsid w:val="007B6DCB"/>
    <w:rsid w:val="007B786B"/>
    <w:rsid w:val="007B7D85"/>
    <w:rsid w:val="007D26FB"/>
    <w:rsid w:val="00800E2F"/>
    <w:rsid w:val="00803A3C"/>
    <w:rsid w:val="0082646C"/>
    <w:rsid w:val="008277B1"/>
    <w:rsid w:val="00846543"/>
    <w:rsid w:val="00856137"/>
    <w:rsid w:val="00862595"/>
    <w:rsid w:val="0086355C"/>
    <w:rsid w:val="00867626"/>
    <w:rsid w:val="008C2258"/>
    <w:rsid w:val="008D2AE5"/>
    <w:rsid w:val="008D6B16"/>
    <w:rsid w:val="009707BC"/>
    <w:rsid w:val="00981D82"/>
    <w:rsid w:val="00996FF1"/>
    <w:rsid w:val="009A2AA8"/>
    <w:rsid w:val="009A750E"/>
    <w:rsid w:val="009A7D95"/>
    <w:rsid w:val="00A002D6"/>
    <w:rsid w:val="00A0033D"/>
    <w:rsid w:val="00A17F71"/>
    <w:rsid w:val="00A27340"/>
    <w:rsid w:val="00A52FF3"/>
    <w:rsid w:val="00A62F84"/>
    <w:rsid w:val="00A969C9"/>
    <w:rsid w:val="00B02E26"/>
    <w:rsid w:val="00B11BCC"/>
    <w:rsid w:val="00B11FEF"/>
    <w:rsid w:val="00B23952"/>
    <w:rsid w:val="00B4386A"/>
    <w:rsid w:val="00B7692F"/>
    <w:rsid w:val="00B80CF5"/>
    <w:rsid w:val="00B83C67"/>
    <w:rsid w:val="00BA34CF"/>
    <w:rsid w:val="00BB2445"/>
    <w:rsid w:val="00BB2DF6"/>
    <w:rsid w:val="00BB3F9D"/>
    <w:rsid w:val="00BB5BFB"/>
    <w:rsid w:val="00BD5AFD"/>
    <w:rsid w:val="00BF35BD"/>
    <w:rsid w:val="00C22063"/>
    <w:rsid w:val="00C42BC0"/>
    <w:rsid w:val="00C437FC"/>
    <w:rsid w:val="00C95B3C"/>
    <w:rsid w:val="00CC2DC8"/>
    <w:rsid w:val="00CC3810"/>
    <w:rsid w:val="00CE595F"/>
    <w:rsid w:val="00D00ED0"/>
    <w:rsid w:val="00D16663"/>
    <w:rsid w:val="00D23784"/>
    <w:rsid w:val="00D25DE6"/>
    <w:rsid w:val="00D42B82"/>
    <w:rsid w:val="00D4387B"/>
    <w:rsid w:val="00D43EAC"/>
    <w:rsid w:val="00D65D15"/>
    <w:rsid w:val="00D665DA"/>
    <w:rsid w:val="00D73EA4"/>
    <w:rsid w:val="00D921B7"/>
    <w:rsid w:val="00DA1796"/>
    <w:rsid w:val="00DC2E81"/>
    <w:rsid w:val="00DC4B30"/>
    <w:rsid w:val="00E04F17"/>
    <w:rsid w:val="00E54987"/>
    <w:rsid w:val="00E7465B"/>
    <w:rsid w:val="00E97A6A"/>
    <w:rsid w:val="00EC538B"/>
    <w:rsid w:val="00EF6673"/>
    <w:rsid w:val="00F56047"/>
    <w:rsid w:val="00F70FD5"/>
    <w:rsid w:val="00F87E44"/>
    <w:rsid w:val="00F92255"/>
    <w:rsid w:val="00FA439F"/>
    <w:rsid w:val="00FA43E7"/>
    <w:rsid w:val="00FA558D"/>
    <w:rsid w:val="00FB35DE"/>
    <w:rsid w:val="00FB545C"/>
    <w:rsid w:val="00FB6105"/>
    <w:rsid w:val="00FF1E7C"/>
    <w:rsid w:val="00FF33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CC09A4"/>
  <w15:chartTrackingRefBased/>
  <w15:docId w15:val="{23428AD8-B906-4B89-976F-5E49C8482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bidi/>
      <w:spacing w:after="200" w:line="276" w:lineRule="auto"/>
    </w:pPr>
    <w:rPr>
      <w:sz w:val="22"/>
      <w:szCs w:val="22"/>
    </w:rPr>
  </w:style>
  <w:style w:type="paragraph" w:styleId="1">
    <w:name w:val="heading 1"/>
    <w:aliases w:val=" Char Char,3,Ctrl+1,DSG,H1,H2,H2 Char,H2 Char Char,H2 Char Char תו Char Char Char Char Char,Header 1,Heading 10,Heading 1MA,Heading 1Y1,Heading1,I,II+,Main Para,SystemLevel,X.1,Y1,b1,h1,head1,normal,טנדו 2 ללא,כותרת 1 תו תו,כותרת הדף,רמה 1,רמה 3"/>
    <w:basedOn w:val="a0"/>
    <w:next w:val="a0"/>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paragraph" w:styleId="6">
    <w:name w:val="heading 6"/>
    <w:basedOn w:val="a0"/>
    <w:next w:val="a0"/>
    <w:link w:val="60"/>
    <w:uiPriority w:val="9"/>
    <w:semiHidden/>
    <w:unhideWhenUsed/>
    <w:qFormat/>
    <w:rsid w:val="006E3A1F"/>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0"/>
    <w:rsid w:val="00A002D6"/>
    <w:pPr>
      <w:numPr>
        <w:numId w:val="2"/>
      </w:numPr>
      <w:tabs>
        <w:tab w:val="clear" w:pos="360"/>
        <w:tab w:val="num" w:pos="1191"/>
      </w:tabs>
      <w:spacing w:before="240" w:after="0" w:line="360" w:lineRule="auto"/>
      <w:ind w:left="1191" w:hanging="397"/>
      <w:jc w:val="both"/>
    </w:pPr>
    <w:rPr>
      <w:rFonts w:ascii="Arial" w:eastAsia="Times New Roman" w:hAnsi="Arial"/>
      <w:b/>
      <w:bCs/>
      <w:color w:val="1B3461"/>
    </w:rPr>
  </w:style>
  <w:style w:type="paragraph" w:customStyle="1" w:styleId="11">
    <w:name w:val="תת סעיף1"/>
    <w:basedOn w:val="a0"/>
    <w:rsid w:val="00A002D6"/>
    <w:pPr>
      <w:spacing w:after="0" w:line="360" w:lineRule="auto"/>
      <w:jc w:val="both"/>
    </w:pPr>
    <w:rPr>
      <w:rFonts w:ascii="Times New Roman" w:eastAsia="Times New Roman" w:hAnsi="Times New Roman"/>
    </w:rPr>
  </w:style>
  <w:style w:type="paragraph" w:styleId="a4">
    <w:name w:val="List Paragraph"/>
    <w:aliases w:val="Bullet List,FooterText,LP1,LP11,LP111,LP12,LP121,LP13,LP14,LP15,List Paragraph_0,List Paragraph_01,List Paragraph_1,Paragraphe de liste1,lp1,numbered,x.x.x.x,מכרזים - טקסט סעיפים,מפרט פירוט סעיפים,נספח 2 מתוקן,פיסקת bullets,פיסקת רשימה11"/>
    <w:basedOn w:val="a0"/>
    <w:link w:val="a5"/>
    <w:uiPriority w:val="34"/>
    <w:qFormat/>
    <w:rsid w:val="00FB545C"/>
    <w:pPr>
      <w:ind w:left="720"/>
    </w:pPr>
  </w:style>
  <w:style w:type="paragraph" w:customStyle="1" w:styleId="DocTitle">
    <w:name w:val="Doc Title"/>
    <w:basedOn w:val="a0"/>
    <w:next w:val="a0"/>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0"/>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0"/>
    <w:rsid w:val="004F0B1D"/>
    <w:pPr>
      <w:spacing w:before="120" w:after="0" w:line="320" w:lineRule="exact"/>
      <w:jc w:val="both"/>
    </w:pPr>
    <w:rPr>
      <w:rFonts w:ascii="Times New Roman" w:eastAsia="Times New Roman" w:hAnsi="Times New Roman" w:cs="David"/>
      <w:szCs w:val="24"/>
      <w:lang w:eastAsia="he-IL"/>
    </w:rPr>
  </w:style>
  <w:style w:type="paragraph" w:styleId="a6">
    <w:name w:val="header"/>
    <w:aliases w:val="1 תו,1 תו תו,Header תו תו תו,Header תו תו תו תו,כותרת עליונה תו תו,כותרת ראשית"/>
    <w:basedOn w:val="a0"/>
    <w:link w:val="a7"/>
    <w:uiPriority w:val="99"/>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7">
    <w:name w:val="כותרת עליונה תו"/>
    <w:aliases w:val="1 תו תו1,1 תו תו תו,Header תו תו תו תו1,Header תו תו תו תו תו,כותרת עליונה תו תו תו,כותרת ראשית תו"/>
    <w:link w:val="a6"/>
    <w:uiPriority w:val="99"/>
    <w:rsid w:val="00472C25"/>
    <w:rPr>
      <w:rFonts w:ascii="Times New (W1)" w:eastAsia="Times New Roman" w:hAnsi="Times New (W1)" w:cs="David"/>
      <w:sz w:val="24"/>
      <w:szCs w:val="24"/>
    </w:rPr>
  </w:style>
  <w:style w:type="character" w:customStyle="1" w:styleId="a5">
    <w:name w:val="פיסקת רשימה תו"/>
    <w:aliases w:val="Bullet List תו,FooterText תו,LP1 תו,LP11 תו,LP111 תו,LP12 תו,LP121 תו,LP13 תו,LP14 תו,LP15 תו,List Paragraph_0 תו,List Paragraph_01 תו,List Paragraph_1 תו,Paragraphe de liste1 תו,lp1 תו,numbered תו,x.x.x.x תו,מכרזים - טקסט סעיפים תו"/>
    <w:link w:val="a4"/>
    <w:uiPriority w:val="34"/>
    <w:rsid w:val="00B7692F"/>
    <w:rPr>
      <w:sz w:val="22"/>
      <w:szCs w:val="22"/>
    </w:rPr>
  </w:style>
  <w:style w:type="character" w:customStyle="1" w:styleId="10">
    <w:name w:val="כותרת 1 תו"/>
    <w:aliases w:val=" Char Char תו,3 תו,Ctrl+1 תו,DSG תו,H1 תו,H2 תו,H2 Char תו,H2 Char Char תו,H2 Char Char תו Char Char Char Char Char תו,Header 1 תו,Heading 10 תו,Heading 1MA תו,Heading 1Y1 תו,Heading1 תו,I תו,II+ תו,Main Para תו,SystemLevel תו,X.1 תו,Y1 תו"/>
    <w:link w:val="1"/>
    <w:uiPriority w:val="9"/>
    <w:rsid w:val="00A969C9"/>
    <w:rPr>
      <w:rFonts w:ascii="Times New (W1)" w:eastAsia="Times New Roman" w:hAnsi="Times New (W1)" w:cs="David"/>
      <w:bCs/>
      <w:sz w:val="24"/>
      <w:szCs w:val="24"/>
      <w:u w:val="single"/>
    </w:rPr>
  </w:style>
  <w:style w:type="paragraph" w:styleId="a8">
    <w:name w:val="Body Text"/>
    <w:basedOn w:val="a0"/>
    <w:link w:val="a9"/>
    <w:qFormat/>
    <w:rsid w:val="00803A3C"/>
    <w:pPr>
      <w:spacing w:after="0" w:line="360" w:lineRule="auto"/>
      <w:jc w:val="both"/>
    </w:pPr>
    <w:rPr>
      <w:rFonts w:ascii="Times New Roman" w:eastAsia="Times New Roman" w:hAnsi="Times New Roman" w:cs="David"/>
      <w:sz w:val="20"/>
      <w:szCs w:val="28"/>
      <w:lang w:eastAsia="he-IL"/>
    </w:rPr>
  </w:style>
  <w:style w:type="character" w:customStyle="1" w:styleId="a9">
    <w:name w:val="גוף טקסט תו"/>
    <w:link w:val="a8"/>
    <w:rsid w:val="00803A3C"/>
    <w:rPr>
      <w:rFonts w:ascii="Times New Roman" w:eastAsia="Times New Roman" w:hAnsi="Times New Roman" w:cs="David"/>
      <w:szCs w:val="28"/>
      <w:lang w:eastAsia="he-IL"/>
    </w:rPr>
  </w:style>
  <w:style w:type="paragraph" w:styleId="aa">
    <w:name w:val="footer"/>
    <w:basedOn w:val="a0"/>
    <w:link w:val="ab"/>
    <w:uiPriority w:val="99"/>
    <w:unhideWhenUsed/>
    <w:rsid w:val="007B786B"/>
    <w:pPr>
      <w:tabs>
        <w:tab w:val="center" w:pos="4153"/>
        <w:tab w:val="right" w:pos="8306"/>
      </w:tabs>
    </w:pPr>
  </w:style>
  <w:style w:type="character" w:customStyle="1" w:styleId="ab">
    <w:name w:val="כותרת תחתונה תו"/>
    <w:basedOn w:val="a1"/>
    <w:link w:val="aa"/>
    <w:uiPriority w:val="99"/>
    <w:rsid w:val="007B786B"/>
    <w:rPr>
      <w:sz w:val="22"/>
      <w:szCs w:val="22"/>
    </w:rPr>
  </w:style>
  <w:style w:type="paragraph" w:customStyle="1" w:styleId="Normal1">
    <w:name w:val="Normal1"/>
    <w:basedOn w:val="a0"/>
    <w:link w:val="Normal10"/>
    <w:rsid w:val="00D4387B"/>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D4387B"/>
    <w:rPr>
      <w:rFonts w:ascii="Times New Roman" w:eastAsia="Times New Roman" w:hAnsi="Times New Roman" w:cs="David"/>
      <w:sz w:val="22"/>
      <w:szCs w:val="24"/>
      <w:lang w:eastAsia="he-IL"/>
    </w:rPr>
  </w:style>
  <w:style w:type="character" w:styleId="ac">
    <w:name w:val="annotation reference"/>
    <w:basedOn w:val="a1"/>
    <w:uiPriority w:val="99"/>
    <w:semiHidden/>
    <w:unhideWhenUsed/>
    <w:rsid w:val="00D43EAC"/>
    <w:rPr>
      <w:sz w:val="16"/>
      <w:szCs w:val="16"/>
    </w:rPr>
  </w:style>
  <w:style w:type="paragraph" w:styleId="ad">
    <w:name w:val="annotation text"/>
    <w:basedOn w:val="a0"/>
    <w:link w:val="ae"/>
    <w:uiPriority w:val="99"/>
    <w:semiHidden/>
    <w:unhideWhenUsed/>
    <w:rsid w:val="00D43EAC"/>
    <w:pPr>
      <w:spacing w:line="240" w:lineRule="auto"/>
    </w:pPr>
    <w:rPr>
      <w:sz w:val="20"/>
      <w:szCs w:val="20"/>
    </w:rPr>
  </w:style>
  <w:style w:type="character" w:customStyle="1" w:styleId="ae">
    <w:name w:val="טקסט הערה תו"/>
    <w:basedOn w:val="a1"/>
    <w:link w:val="ad"/>
    <w:uiPriority w:val="99"/>
    <w:semiHidden/>
    <w:rsid w:val="00D43EAC"/>
  </w:style>
  <w:style w:type="paragraph" w:styleId="af">
    <w:name w:val="annotation subject"/>
    <w:basedOn w:val="ad"/>
    <w:next w:val="ad"/>
    <w:link w:val="af0"/>
    <w:uiPriority w:val="99"/>
    <w:semiHidden/>
    <w:unhideWhenUsed/>
    <w:rsid w:val="00D43EAC"/>
    <w:rPr>
      <w:b/>
      <w:bCs/>
    </w:rPr>
  </w:style>
  <w:style w:type="character" w:customStyle="1" w:styleId="af0">
    <w:name w:val="נושא הערה תו"/>
    <w:basedOn w:val="ae"/>
    <w:link w:val="af"/>
    <w:uiPriority w:val="99"/>
    <w:semiHidden/>
    <w:rsid w:val="00D43EAC"/>
    <w:rPr>
      <w:b/>
      <w:bCs/>
    </w:rPr>
  </w:style>
  <w:style w:type="paragraph" w:styleId="af1">
    <w:name w:val="Balloon Text"/>
    <w:basedOn w:val="a0"/>
    <w:link w:val="af2"/>
    <w:uiPriority w:val="99"/>
    <w:semiHidden/>
    <w:unhideWhenUsed/>
    <w:rsid w:val="00D43EAC"/>
    <w:pPr>
      <w:spacing w:after="0" w:line="240" w:lineRule="auto"/>
    </w:pPr>
    <w:rPr>
      <w:rFonts w:ascii="Tahoma" w:hAnsi="Tahoma" w:cs="Tahoma"/>
      <w:sz w:val="18"/>
      <w:szCs w:val="18"/>
    </w:rPr>
  </w:style>
  <w:style w:type="character" w:customStyle="1" w:styleId="af2">
    <w:name w:val="טקסט בלונים תו"/>
    <w:basedOn w:val="a1"/>
    <w:link w:val="af1"/>
    <w:uiPriority w:val="99"/>
    <w:semiHidden/>
    <w:rsid w:val="00D43EAC"/>
    <w:rPr>
      <w:rFonts w:ascii="Tahoma" w:hAnsi="Tahoma" w:cs="Tahoma"/>
      <w:sz w:val="18"/>
      <w:szCs w:val="18"/>
    </w:rPr>
  </w:style>
  <w:style w:type="character" w:styleId="FollowedHyperlink">
    <w:name w:val="FollowedHyperlink"/>
    <w:basedOn w:val="a1"/>
    <w:uiPriority w:val="99"/>
    <w:semiHidden/>
    <w:unhideWhenUsed/>
    <w:rsid w:val="00704517"/>
    <w:rPr>
      <w:color w:val="954F72" w:themeColor="followedHyperlink"/>
      <w:u w:val="single"/>
    </w:rPr>
  </w:style>
  <w:style w:type="character" w:customStyle="1" w:styleId="12">
    <w:name w:val="אזכור לא מזוהה1"/>
    <w:basedOn w:val="a1"/>
    <w:uiPriority w:val="99"/>
    <w:semiHidden/>
    <w:unhideWhenUsed/>
    <w:rsid w:val="00D73EA4"/>
    <w:rPr>
      <w:color w:val="605E5C"/>
      <w:shd w:val="clear" w:color="auto" w:fill="E1DFDD"/>
    </w:rPr>
  </w:style>
  <w:style w:type="paragraph" w:styleId="af3">
    <w:name w:val="Title"/>
    <w:aliases w:val="תואר"/>
    <w:basedOn w:val="6"/>
    <w:link w:val="13"/>
    <w:qFormat/>
    <w:rsid w:val="006E3A1F"/>
    <w:pPr>
      <w:keepNext w:val="0"/>
      <w:keepLines w:val="0"/>
      <w:spacing w:before="120" w:after="120" w:line="360" w:lineRule="auto"/>
      <w:jc w:val="center"/>
    </w:pPr>
    <w:rPr>
      <w:rFonts w:asciiTheme="minorBidi" w:eastAsia="Times New Roman" w:hAnsiTheme="minorBidi" w:cstheme="minorBidi"/>
      <w:b/>
      <w:bCs/>
      <w:color w:val="auto"/>
      <w:sz w:val="40"/>
      <w:szCs w:val="32"/>
      <w:u w:val="single"/>
    </w:rPr>
  </w:style>
  <w:style w:type="character" w:customStyle="1" w:styleId="af4">
    <w:name w:val="כותרת טקסט תו"/>
    <w:basedOn w:val="a1"/>
    <w:uiPriority w:val="10"/>
    <w:rsid w:val="006E3A1F"/>
    <w:rPr>
      <w:rFonts w:asciiTheme="majorHAnsi" w:eastAsiaTheme="majorEastAsia" w:hAnsiTheme="majorHAnsi" w:cstheme="majorBidi"/>
      <w:spacing w:val="-10"/>
      <w:kern w:val="28"/>
      <w:sz w:val="56"/>
      <w:szCs w:val="56"/>
    </w:rPr>
  </w:style>
  <w:style w:type="character" w:customStyle="1" w:styleId="13">
    <w:name w:val="כותרת טקסט תו1"/>
    <w:aliases w:val="תואר תו"/>
    <w:link w:val="af3"/>
    <w:rsid w:val="006E3A1F"/>
    <w:rPr>
      <w:rFonts w:asciiTheme="minorBidi" w:eastAsia="Times New Roman" w:hAnsiTheme="minorBidi" w:cstheme="minorBidi"/>
      <w:b/>
      <w:bCs/>
      <w:sz w:val="40"/>
      <w:szCs w:val="32"/>
      <w:u w:val="single"/>
    </w:rPr>
  </w:style>
  <w:style w:type="paragraph" w:styleId="af5">
    <w:name w:val="No Spacing"/>
    <w:link w:val="af6"/>
    <w:uiPriority w:val="1"/>
    <w:qFormat/>
    <w:rsid w:val="006E3A1F"/>
    <w:pPr>
      <w:bidi/>
    </w:pPr>
    <w:rPr>
      <w:rFonts w:asciiTheme="minorHAnsi" w:eastAsiaTheme="minorEastAsia" w:hAnsiTheme="minorHAnsi" w:cstheme="minorBidi"/>
      <w:sz w:val="22"/>
      <w:szCs w:val="22"/>
    </w:rPr>
  </w:style>
  <w:style w:type="character" w:customStyle="1" w:styleId="af6">
    <w:name w:val="ללא מרווח תו"/>
    <w:basedOn w:val="a1"/>
    <w:link w:val="af5"/>
    <w:uiPriority w:val="1"/>
    <w:rsid w:val="006E3A1F"/>
    <w:rPr>
      <w:rFonts w:asciiTheme="minorHAnsi" w:eastAsiaTheme="minorEastAsia" w:hAnsiTheme="minorHAnsi" w:cstheme="minorBidi"/>
      <w:sz w:val="22"/>
      <w:szCs w:val="22"/>
    </w:rPr>
  </w:style>
  <w:style w:type="character" w:customStyle="1" w:styleId="60">
    <w:name w:val="כותרת 6 תו"/>
    <w:basedOn w:val="a1"/>
    <w:link w:val="6"/>
    <w:uiPriority w:val="9"/>
    <w:semiHidden/>
    <w:rsid w:val="006E3A1F"/>
    <w:rPr>
      <w:rFonts w:asciiTheme="majorHAnsi" w:eastAsiaTheme="majorEastAsia" w:hAnsiTheme="majorHAnsi" w:cstheme="majorBidi"/>
      <w:color w:val="1F4D78" w:themeColor="accent1" w:themeShade="7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 TargetMode="External" /><Relationship Id="rId7" Type="http://schemas.openxmlformats.org/officeDocument/2006/relationships/webSettings" Target="webSettings.xml" /><Relationship Id="rId6" Type="http://schemas.openxmlformats.org/officeDocument/2006/relationships/settings" Target="settings.xml" /><Relationship Id="rId11" Type="http://schemas.openxmlformats.org/officeDocument/2006/relationships/theme" Target="theme/theme1.xml" /><Relationship Id="rId5" Type="http://schemas.openxmlformats.org/officeDocument/2006/relationships/styles" Target="styles.xml" /><Relationship Id="rId10" Type="http://schemas.openxmlformats.org/officeDocument/2006/relationships/fontTable" Target="fontTable.xml" /><Relationship Id="rId4" Type="http://schemas.openxmlformats.org/officeDocument/2006/relationships/numbering" Target="numbering.xml" /><Relationship Id="rId9" Type="http://schemas.openxmlformats.org/officeDocument/2006/relationships/hyperlink" Target="https://www.gov.il/he/Departments/publications/Call_for_bids/tender-82-23" TargetMode="External" />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538</Words>
  <Characters>2626</Characters>
  <Application>Microsoft Office Word</Application>
  <DocSecurity>0</DocSecurity>
  <Lines>57</Lines>
  <Paragraphs>31</Paragraphs>
  <ScaleCrop>false</ScaleCrop>
  <HeadingPairs>
    <vt:vector size="2" baseType="variant">
      <vt:variant>
        <vt:lpstr>שם</vt:lpstr>
      </vt:variant>
      <vt:variant>
        <vt:i4>1</vt:i4>
      </vt:variant>
    </vt:vector>
  </HeadingPairs>
  <TitlesOfParts>
    <vt:vector size="1" baseType="lpstr">
      <vt:lpstr>מודעה לעיתון בעברית מכרז פומבי 35.16</vt:lpstr>
    </vt:vector>
  </TitlesOfParts>
  <Company>-</Company>
  <LinksUpToDate>false</LinksUpToDate>
  <CharactersWithSpaces>3133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dc:description>-</dc:description>
  <cp:lastModifiedBy>-</cp:lastModifiedBy>
  <cp:revision>0</cp:revision>
  <dcterms:created xsi:type="dcterms:W3CDTF">2023-11-20T12:53:00Z</dcterms:created>
  <dcterms:modified xsi:type="dcterms:W3CDTF">2023-11-20T12:53:00Z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y fmtid="{D5CDD505-2E9C-101B-9397-08002B2CF9AE}" pid="3" name="GrammarlyDocumentId">
    <vt:lpwstr>49fbf30b63fbee7cb1e94060c3d9430559126f5f75a296f03a90b787313ccf26</vt:lpwstr>
  </property>
</Properties>
</file>